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EF2B" w14:textId="77777777" w:rsidR="00AE4DB4" w:rsidRDefault="00AE4DB4" w:rsidP="00AE4DB4">
      <w:pPr>
        <w:jc w:val="both"/>
        <w:rPr>
          <w:rFonts w:cs="Calibri"/>
          <w:b/>
          <w:bCs/>
        </w:rPr>
      </w:pPr>
    </w:p>
    <w:p w14:paraId="18C5F3C7" w14:textId="134756BB" w:rsidR="00AE4DB4" w:rsidRPr="00D406B1" w:rsidRDefault="00AE4DB4" w:rsidP="00AE4DB4">
      <w:pPr>
        <w:jc w:val="both"/>
      </w:pPr>
      <w:r>
        <w:rPr>
          <w:rFonts w:cs="Calibri"/>
          <w:b/>
          <w:bCs/>
        </w:rPr>
        <w:t>Informativa sul trattamento dei dati personali ai sensi articolo 13, paragrafo 1 e 14, paragrafo 1, Regolamento (UE) 2016/679 sulla protezione dei dati</w:t>
      </w:r>
    </w:p>
    <w:p w14:paraId="7D25E425" w14:textId="77777777" w:rsidR="00AE4DB4" w:rsidRDefault="00AE4DB4" w:rsidP="00AE4DB4">
      <w:pPr>
        <w:pStyle w:val="Textbody"/>
        <w:widowControl w:val="0"/>
        <w:suppressAutoHyphens/>
        <w:spacing w:after="57" w:line="240" w:lineRule="auto"/>
        <w:jc w:val="left"/>
        <w:rPr>
          <w:rFonts w:cs="Calibri"/>
          <w:b/>
          <w:bCs/>
          <w:sz w:val="22"/>
          <w:szCs w:val="22"/>
        </w:rPr>
      </w:pPr>
    </w:p>
    <w:p w14:paraId="31AE4AE4"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Dati di contatto del Titolare del trattamento</w:t>
      </w:r>
    </w:p>
    <w:p w14:paraId="067BD297" w14:textId="78D82286" w:rsidR="00AE4DB4" w:rsidRPr="00001790" w:rsidRDefault="00AE4DB4" w:rsidP="00AE4DB4">
      <w:pPr>
        <w:pStyle w:val="Corpotesto"/>
        <w:spacing w:before="1" w:after="40"/>
        <w:jc w:val="both"/>
      </w:pPr>
      <w:r w:rsidRPr="00001790">
        <w:rPr>
          <w:rFonts w:cs="Calibri"/>
          <w:kern w:val="0"/>
        </w:rPr>
        <w:t xml:space="preserve">Ai sensi del Regolamento (UE) 2016/679, (di seguito Regolamento), </w:t>
      </w: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kern w:val="0"/>
        </w:rPr>
        <w:t xml:space="preserve"> (</w:t>
      </w:r>
      <w:r>
        <w:rPr>
          <w:rFonts w:cs="Calibri"/>
          <w:kern w:val="0"/>
        </w:rPr>
        <w:t>APVI</w:t>
      </w:r>
      <w:r w:rsidRPr="00001790">
        <w:rPr>
          <w:rFonts w:cs="Calibri"/>
          <w:kern w:val="0"/>
        </w:rPr>
        <w:t>) con sede in Santa Marta - Fabbricato 1</w:t>
      </w:r>
      <w:r>
        <w:rPr>
          <w:rFonts w:cs="Calibri"/>
          <w:kern w:val="0"/>
        </w:rPr>
        <w:t>6</w:t>
      </w:r>
      <w:r w:rsidRPr="00001790">
        <w:rPr>
          <w:rFonts w:cs="Calibri"/>
          <w:kern w:val="0"/>
        </w:rPr>
        <w:t>, IT - 30123, Venezia, email:</w:t>
      </w:r>
      <w:r w:rsidRPr="00001790">
        <w:t xml:space="preserve"> </w:t>
      </w:r>
      <w:r w:rsidRPr="00AE4DB4">
        <w:t>apvi@www.apvinvestimenti.it</w:t>
      </w:r>
      <w:r>
        <w:t>,</w:t>
      </w:r>
      <w:r w:rsidRPr="00001790">
        <w:rPr>
          <w:rFonts w:cs="Calibri"/>
        </w:rPr>
        <w:t xml:space="preserve"> </w:t>
      </w:r>
      <w:r w:rsidRPr="00001790">
        <w:rPr>
          <w:rFonts w:cs="Calibri"/>
          <w:kern w:val="0"/>
        </w:rPr>
        <w:t>PEC:</w:t>
      </w:r>
      <w:r w:rsidRPr="00001790">
        <w:t xml:space="preserve"> </w:t>
      </w:r>
      <w:r w:rsidRPr="00AE4DB4">
        <w:rPr>
          <w:rStyle w:val="Collegamentoipertestuale"/>
        </w:rPr>
        <w:t>apvinvestimenti@legalmail.it</w:t>
      </w:r>
      <w:r w:rsidRPr="00001790">
        <w:rPr>
          <w:rFonts w:cs="Calibri"/>
        </w:rPr>
        <w:t xml:space="preserve">, </w:t>
      </w:r>
      <w:r w:rsidRPr="00001790">
        <w:rPr>
          <w:rFonts w:cs="Calibri"/>
          <w:kern w:val="0"/>
        </w:rPr>
        <w:t>Centralino: (+39) 04153341</w:t>
      </w:r>
      <w:r w:rsidR="00663BF7">
        <w:rPr>
          <w:rFonts w:cs="Calibri"/>
          <w:kern w:val="0"/>
        </w:rPr>
        <w:t>59</w:t>
      </w:r>
      <w:r w:rsidRPr="00001790">
        <w:rPr>
          <w:rFonts w:cs="Calibri"/>
          <w:kern w:val="0"/>
        </w:rPr>
        <w:t>, in qualità di Titolare del trattamento, garantisce il rispetto della normativa in materia di protezione dei dati personali.</w:t>
      </w:r>
    </w:p>
    <w:p w14:paraId="574AA273"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Responsabile della Protezione dei Dati</w:t>
      </w:r>
    </w:p>
    <w:p w14:paraId="65470D70" w14:textId="7E07518F" w:rsidR="00AE4DB4" w:rsidRPr="00001790" w:rsidRDefault="00AE4DB4" w:rsidP="00AE4DB4">
      <w:pPr>
        <w:pStyle w:val="Corpotesto"/>
        <w:spacing w:before="1" w:after="40"/>
        <w:jc w:val="both"/>
        <w:rPr>
          <w:rFonts w:cs="Calibri"/>
        </w:rPr>
      </w:pPr>
      <w:r w:rsidRPr="00001790">
        <w:rPr>
          <w:rFonts w:cs="Calibri"/>
        </w:rPr>
        <w:t xml:space="preserve">I dati di contatto del Responsabile della Protezione dei Dati (RPD) sono: </w:t>
      </w:r>
      <w:proofErr w:type="spellStart"/>
      <w:r>
        <w:rPr>
          <w:rFonts w:cs="Calibri"/>
        </w:rPr>
        <w:t>APVInvestimenti</w:t>
      </w:r>
      <w:proofErr w:type="spellEnd"/>
      <w:r>
        <w:rPr>
          <w:rFonts w:cs="Calibri"/>
        </w:rPr>
        <w:t xml:space="preserve"> S.p.A. </w:t>
      </w:r>
      <w:r w:rsidRPr="00001790">
        <w:rPr>
          <w:rFonts w:cs="Calibri"/>
        </w:rPr>
        <w:t>con sede in Santa Marta - Fabbricato 1</w:t>
      </w:r>
      <w:r>
        <w:rPr>
          <w:rFonts w:cs="Calibri"/>
        </w:rPr>
        <w:t>6</w:t>
      </w:r>
      <w:r w:rsidRPr="00001790">
        <w:rPr>
          <w:rFonts w:cs="Calibri"/>
        </w:rPr>
        <w:t>, IT - 30123, Venezia, email:</w:t>
      </w:r>
      <w:r w:rsidRPr="00001790">
        <w:t xml:space="preserve"> </w:t>
      </w:r>
      <w:r w:rsidRPr="00AE4DB4">
        <w:t>apvi@www.apvinvestimenti.it</w:t>
      </w:r>
      <w:r w:rsidRPr="00001790">
        <w:rPr>
          <w:rFonts w:cs="Calibri"/>
        </w:rPr>
        <w:t>, PEC:</w:t>
      </w:r>
      <w:r w:rsidRPr="00001790">
        <w:t xml:space="preserve"> </w:t>
      </w:r>
      <w:r w:rsidRPr="00AE4DB4">
        <w:rPr>
          <w:rStyle w:val="Collegamentoipertestuale"/>
        </w:rPr>
        <w:t>apvinvestimenti@legalmail.it</w:t>
      </w:r>
      <w:r w:rsidRPr="00001790">
        <w:rPr>
          <w:rFonts w:cs="Calibri"/>
        </w:rPr>
        <w:t xml:space="preserve">, </w:t>
      </w:r>
      <w:r w:rsidRPr="00001790">
        <w:rPr>
          <w:rFonts w:cs="Calibri"/>
          <w:kern w:val="0"/>
        </w:rPr>
        <w:t>Centralino</w:t>
      </w:r>
      <w:r w:rsidRPr="00001790">
        <w:rPr>
          <w:rFonts w:cs="Calibri"/>
        </w:rPr>
        <w:t>: (+39) 04153341</w:t>
      </w:r>
      <w:r w:rsidR="00663BF7">
        <w:rPr>
          <w:rFonts w:cs="Calibri"/>
        </w:rPr>
        <w:t>59</w:t>
      </w:r>
      <w:r w:rsidRPr="00001790">
        <w:rPr>
          <w:rFonts w:cs="Calibri"/>
        </w:rPr>
        <w:t>.</w:t>
      </w:r>
    </w:p>
    <w:p w14:paraId="71DB5E99"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Base giuridica del trattamento</w:t>
      </w:r>
    </w:p>
    <w:p w14:paraId="07C8F66B" w14:textId="36605CAD" w:rsidR="00AE4DB4" w:rsidRPr="00001790" w:rsidRDefault="00AE4DB4" w:rsidP="00AE4DB4">
      <w:pPr>
        <w:pStyle w:val="Textbody"/>
        <w:suppressAutoHyphens/>
        <w:spacing w:after="0" w:line="240" w:lineRule="auto"/>
        <w:rPr>
          <w:rFonts w:eastAsia="Calibri" w:cs="Calibri"/>
          <w:color w:val="auto"/>
          <w:kern w:val="0"/>
          <w:sz w:val="22"/>
          <w:szCs w:val="22"/>
          <w:lang w:eastAsia="en-US"/>
        </w:rPr>
      </w:pPr>
      <w:r w:rsidRPr="00001790">
        <w:rPr>
          <w:rFonts w:eastAsia="Calibri" w:cs="Calibri"/>
          <w:color w:val="auto"/>
          <w:kern w:val="0"/>
          <w:sz w:val="22"/>
          <w:szCs w:val="22"/>
          <w:lang w:eastAsia="en-US"/>
        </w:rPr>
        <w:t xml:space="preserve">I dati sono trattati, nell’ambito dello svolgimento delle funzioni istituzionali </w:t>
      </w:r>
      <w:r w:rsidR="00E9649A">
        <w:rPr>
          <w:rFonts w:eastAsia="Calibri" w:cs="Calibri"/>
          <w:color w:val="auto"/>
          <w:kern w:val="0"/>
          <w:sz w:val="22"/>
          <w:szCs w:val="22"/>
          <w:lang w:eastAsia="en-US"/>
        </w:rPr>
        <w:t>di</w:t>
      </w:r>
      <w:r w:rsidRPr="00001790">
        <w:rPr>
          <w:rFonts w:eastAsia="Calibri" w:cs="Calibri"/>
          <w:color w:val="auto"/>
          <w:kern w:val="0"/>
          <w:sz w:val="22"/>
          <w:szCs w:val="22"/>
          <w:lang w:eastAsia="en-US"/>
        </w:rPr>
        <w:t xml:space="preserve"> </w:t>
      </w:r>
      <w:r>
        <w:rPr>
          <w:rFonts w:eastAsia="Calibri" w:cs="Calibri"/>
          <w:color w:val="auto"/>
          <w:kern w:val="0"/>
          <w:sz w:val="22"/>
          <w:szCs w:val="22"/>
          <w:lang w:eastAsia="en-US"/>
        </w:rPr>
        <w:t>APVI</w:t>
      </w:r>
      <w:r w:rsidRPr="00001790">
        <w:rPr>
          <w:rFonts w:eastAsia="Calibri" w:cs="Calibri"/>
          <w:color w:val="auto"/>
          <w:kern w:val="0"/>
          <w:sz w:val="22"/>
          <w:szCs w:val="22"/>
          <w:lang w:eastAsia="en-US"/>
        </w:rPr>
        <w:t>.</w:t>
      </w:r>
    </w:p>
    <w:p w14:paraId="43A20A76" w14:textId="77777777" w:rsidR="00AE4DB4" w:rsidRPr="00001790" w:rsidRDefault="00AE4DB4" w:rsidP="00AE4DB4">
      <w:pPr>
        <w:jc w:val="both"/>
        <w:rPr>
          <w:rFonts w:cs="Calibri"/>
        </w:rPr>
      </w:pPr>
      <w:r w:rsidRPr="00001790">
        <w:rPr>
          <w:rFonts w:cs="Calibri"/>
        </w:rPr>
        <w:t>Il trattamento dei dati personali relativi a condanne penali e reati di cui all’art. 10, Regolamento (UE) 2016/679, nonché il trattamento di categorie particolari di dati personali di cui all’art. 9, Regolamento (UE) 2016/679 e cioè dati che rilevino l’origine razziale o etnica, le opinioni politiche, le convinzioni religiose o filosofiche, o l’appartenenza sindacale, nonché dati qualificabili come genetici o biometrici intesi ad identificare in modo univoco una persona fisica, di cui all’articolo 4, punto 13 (dati genetici), punto 14 (dati biometrici) Regolamento (UE) 2016/679, saranno trattati solo in base al consenso ove richiesto, ad un obbligo previsto dalla legge, da un regolamento o dalla normativa comunitaria.</w:t>
      </w:r>
    </w:p>
    <w:p w14:paraId="3A78356C"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Natura e tipologia dei dati trattati</w:t>
      </w:r>
    </w:p>
    <w:p w14:paraId="30A640EF" w14:textId="77777777" w:rsidR="00AE4DB4" w:rsidRPr="00001790" w:rsidRDefault="00AE4DB4" w:rsidP="00AE4DB4">
      <w:pPr>
        <w:jc w:val="both"/>
        <w:rPr>
          <w:rFonts w:cs="Calibri"/>
        </w:rPr>
      </w:pPr>
      <w:r w:rsidRPr="00001790">
        <w:rPr>
          <w:rFonts w:cs="Calibri"/>
        </w:rPr>
        <w:t xml:space="preserve">Il trattamento riguarderà dati personali, anche giudiziari e particolari e sarà espletato e curato da soggetti a ciò autorizzati. </w:t>
      </w:r>
    </w:p>
    <w:p w14:paraId="7515DC59" w14:textId="679D93C2" w:rsidR="00AE4DB4" w:rsidRPr="00001790" w:rsidRDefault="00AE4DB4" w:rsidP="00AE4DB4">
      <w:pPr>
        <w:jc w:val="both"/>
        <w:rPr>
          <w:rFonts w:cs="Calibri"/>
        </w:rPr>
      </w:pPr>
      <w:r w:rsidRPr="00001790">
        <w:rPr>
          <w:rFonts w:cs="Calibri"/>
        </w:rPr>
        <w:t xml:space="preserve">Ai sensi del Regolamento (UE) 2016/679, </w:t>
      </w: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kern w:val="0"/>
        </w:rPr>
        <w:t xml:space="preserve"> </w:t>
      </w:r>
      <w:r w:rsidRPr="00001790">
        <w:rPr>
          <w:rFonts w:cs="Calibri"/>
        </w:rPr>
        <w:t>in qualità di Titolare del trattamento, persegue un livello sicurezza e di accuratezza del trattamento delle informazioni sufficiente a minimizzare la possibilità che terzi non autorizzati possano utilizzare o venire a conoscenza di dati trattati.</w:t>
      </w:r>
      <w:r>
        <w:rPr>
          <w:rFonts w:cs="Calibri"/>
        </w:rPr>
        <w:t xml:space="preserve"> </w:t>
      </w:r>
      <w:r w:rsidRPr="00001790">
        <w:rPr>
          <w:rFonts w:cs="Calibri"/>
        </w:rPr>
        <w:t xml:space="preserve">In particolare, i curricula inviati da candidati a fini </w:t>
      </w:r>
      <w:r>
        <w:rPr>
          <w:rFonts w:cs="Calibri"/>
        </w:rPr>
        <w:t>della progressione di carriera</w:t>
      </w:r>
      <w:r w:rsidRPr="00001790">
        <w:rPr>
          <w:rFonts w:cs="Calibri"/>
        </w:rPr>
        <w:t xml:space="preserve"> saranno immediatamente distrutti e/o eliminati se recanti dati particolari e giudiziari non rilevanti per la detta finalità. </w:t>
      </w:r>
    </w:p>
    <w:p w14:paraId="62B34621"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Finalità del Trattamento</w:t>
      </w:r>
    </w:p>
    <w:p w14:paraId="12964D50" w14:textId="77777777" w:rsidR="00AE4DB4" w:rsidRPr="00001790" w:rsidRDefault="00AE4DB4" w:rsidP="00AE4DB4">
      <w:pPr>
        <w:jc w:val="both"/>
        <w:rPr>
          <w:rFonts w:cs="Calibri"/>
        </w:rPr>
      </w:pPr>
      <w:r w:rsidRPr="00001790">
        <w:rPr>
          <w:rFonts w:cs="Calibri"/>
        </w:rPr>
        <w:t>Ai sensi dell’articolo 13 del Regolamento europeo (UE) 2016/679, si informano i candidati che il trattamento dei dati personali forniti in sede di partecipazione alla selezione o comunque a tale scopo acquisiti, è finalizzato esclusivamente all’espletamento delle attività selettive.</w:t>
      </w:r>
    </w:p>
    <w:p w14:paraId="2B20AA10"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Modalità del trattamento</w:t>
      </w:r>
    </w:p>
    <w:p w14:paraId="1F2903E7" w14:textId="77777777" w:rsidR="00AE4DB4" w:rsidRPr="00001790" w:rsidRDefault="00AE4DB4" w:rsidP="00AE4DB4">
      <w:pPr>
        <w:jc w:val="both"/>
        <w:rPr>
          <w:rFonts w:cs="Calibri"/>
        </w:rPr>
      </w:pPr>
      <w:r w:rsidRPr="00001790">
        <w:rPr>
          <w:rFonts w:cs="Calibri"/>
        </w:rPr>
        <w:t xml:space="preserve">Il trattamento dei dati personali sia particolari che giudiziari sarà espletato a cura dei soggetti a ciò autorizzati, con l’utilizzo di procedure anche informatizzate, in modalità telematica e cartacea e con l’ausilio di apposita banca dati, nei modi e nei limiti necessari per il perseguimento delle finalità per cui questi dati sono raccolti </w:t>
      </w:r>
      <w:r>
        <w:rPr>
          <w:rFonts w:cs="Calibri"/>
        </w:rPr>
        <w:t xml:space="preserve">e </w:t>
      </w:r>
      <w:r w:rsidRPr="00001790">
        <w:rPr>
          <w:rFonts w:cs="Calibri"/>
        </w:rPr>
        <w:t>trattati.</w:t>
      </w:r>
    </w:p>
    <w:p w14:paraId="03877177" w14:textId="29D01B77" w:rsidR="00AE4DB4" w:rsidRPr="00001790" w:rsidRDefault="00AE4DB4" w:rsidP="00AE4DB4">
      <w:pPr>
        <w:jc w:val="both"/>
        <w:rPr>
          <w:rFonts w:cs="Calibri"/>
        </w:rPr>
      </w:pPr>
      <w:r w:rsidRPr="00001790">
        <w:rPr>
          <w:rFonts w:cs="Calibri"/>
        </w:rPr>
        <w:t>I dati personali saranno trattati direttamente e/o tramite terzi delegati</w:t>
      </w:r>
      <w:r w:rsidR="00E9649A">
        <w:rPr>
          <w:rFonts w:cs="Calibri"/>
        </w:rPr>
        <w:t>,</w:t>
      </w:r>
      <w:r w:rsidRPr="00001790">
        <w:rPr>
          <w:rFonts w:cs="Calibri"/>
        </w:rPr>
        <w:t xml:space="preserve"> comunque, sempre in modo da garantirne la sicurezza, l'integrità, la disponibilità e la riservatezza. Saranno quindi osservate specifiche misure di sicurezza per prevenire la perdita dei dati, usi illeciti o non corretti nonché accessi non autorizzati.</w:t>
      </w:r>
    </w:p>
    <w:p w14:paraId="7E188CB6" w14:textId="77777777" w:rsidR="00AE4DB4" w:rsidRPr="00001790" w:rsidRDefault="00AE4DB4" w:rsidP="00AE4DB4">
      <w:pPr>
        <w:jc w:val="both"/>
        <w:rPr>
          <w:rFonts w:cs="Calibri"/>
        </w:rPr>
      </w:pPr>
      <w:r w:rsidRPr="00001790">
        <w:rPr>
          <w:rFonts w:cs="Calibri"/>
        </w:rPr>
        <w:t>Tutti i dati personali oggetto di trattamento saranno conservati su server localizzati in Italia.</w:t>
      </w:r>
    </w:p>
    <w:p w14:paraId="0EDB21F3" w14:textId="77777777" w:rsidR="00AE4DB4" w:rsidRPr="00001790" w:rsidRDefault="00AE4DB4" w:rsidP="00AE4DB4">
      <w:pPr>
        <w:jc w:val="both"/>
        <w:rPr>
          <w:rFonts w:cs="Calibri"/>
        </w:rPr>
      </w:pPr>
      <w:r w:rsidRPr="00001790">
        <w:rPr>
          <w:rFonts w:cs="Calibri"/>
        </w:rPr>
        <w:t>I sistemi informatici e le procedure applicative preposte al funzionamento del servizio acquisiscono, nel corso del loro normale esercizio, alcuni dati la cui trasmissione è implicita nell’uso dei protocolli di comunicazione sulla rete Internet. Tali informazioni possono essere utilizzate per ricavare informazioni sull’uso del servizio e per controllarne il corretto funzionamento.</w:t>
      </w:r>
    </w:p>
    <w:p w14:paraId="07B21643"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lastRenderedPageBreak/>
        <w:t>Obbligo o facoltà di conferire i dati</w:t>
      </w:r>
    </w:p>
    <w:p w14:paraId="560CB78B" w14:textId="77777777" w:rsidR="00AE4DB4" w:rsidRPr="00001790" w:rsidRDefault="00AE4DB4" w:rsidP="00AE4DB4">
      <w:pPr>
        <w:jc w:val="both"/>
        <w:rPr>
          <w:rFonts w:cs="Calibri"/>
        </w:rPr>
      </w:pPr>
      <w:r w:rsidRPr="00001790">
        <w:rPr>
          <w:rFonts w:cs="Calibri"/>
        </w:rPr>
        <w:t>La comunicazione dei dati di cui alla presente informativa è obbligatoria ai fini della partecipazione all’iter selettivo.</w:t>
      </w:r>
    </w:p>
    <w:p w14:paraId="40EA39F8" w14:textId="0AE82AC0" w:rsidR="00AE4DB4" w:rsidRPr="00001790" w:rsidRDefault="00AE4DB4" w:rsidP="00AE4DB4">
      <w:pPr>
        <w:jc w:val="both"/>
        <w:rPr>
          <w:rFonts w:cs="Calibri"/>
        </w:rPr>
      </w:pPr>
      <w:r w:rsidRPr="00001790">
        <w:rPr>
          <w:rFonts w:cs="Calibri"/>
        </w:rPr>
        <w:t xml:space="preserve">Per quanto concerne i dati che </w:t>
      </w: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rPr>
        <w:t xml:space="preserve"> è obbligata a conoscere al fine di adempiere agli obblighi previsti da leggi, regolamenti e normativa comunitaria, ovvero da disposizioni impartite da Autorità a ciò legittimate dalla legge e da organi di vigilanza e controllo, il loro mancato conferimento comporta l’impossibilità di instaurare o proseguire il rapporto, nei limiti in cui tali dati sono necessari all’esecuzione dello stesso.</w:t>
      </w:r>
    </w:p>
    <w:p w14:paraId="74BEBD33" w14:textId="2FBA5AB4" w:rsidR="00AE4DB4" w:rsidRPr="00001790" w:rsidRDefault="00AE4DB4" w:rsidP="00AE4DB4">
      <w:pPr>
        <w:jc w:val="both"/>
        <w:rPr>
          <w:rFonts w:cs="Calibri"/>
        </w:rPr>
      </w:pPr>
      <w:r w:rsidRPr="00001790">
        <w:rPr>
          <w:rFonts w:cs="Calibri"/>
        </w:rPr>
        <w:t xml:space="preserve">Per quanto riguarda i dati che </w:t>
      </w: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rPr>
        <w:t xml:space="preserve"> non è obbligata a conoscere, il loro mancato ottenimento sarà valutato di volta in volta, potendo comportare anche la mancata prosecuzione del rapporto.</w:t>
      </w:r>
    </w:p>
    <w:p w14:paraId="546D5320" w14:textId="6E373E53" w:rsidR="00AE4DB4" w:rsidRPr="00001790" w:rsidRDefault="00AE4DB4" w:rsidP="00AE4DB4">
      <w:pPr>
        <w:jc w:val="both"/>
        <w:rPr>
          <w:rFonts w:cs="Calibri"/>
        </w:rPr>
      </w:pPr>
      <w:r w:rsidRPr="00001790">
        <w:rPr>
          <w:rFonts w:cs="Calibri"/>
        </w:rPr>
        <w:t xml:space="preserve">L'invio facoltativo, esplicito e volontario di messaggi agli indirizzi di contatto </w:t>
      </w:r>
      <w:r>
        <w:rPr>
          <w:rFonts w:cs="Calibri"/>
        </w:rPr>
        <w:t xml:space="preserve">di </w:t>
      </w: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rPr>
        <w:t xml:space="preserve">, nonché la compilazione e l'inoltro dei moduli presenti sui siti </w:t>
      </w:r>
      <w:r w:rsidR="005908D7">
        <w:rPr>
          <w:rFonts w:cs="Calibri"/>
        </w:rPr>
        <w:t>di APVI</w:t>
      </w:r>
      <w:r w:rsidRPr="00001790">
        <w:rPr>
          <w:rFonts w:cs="Calibri"/>
        </w:rPr>
        <w:t>, comportano l'acquisizione dei dati di contatto del mittente necessari a rispondere, nonché di tutti i dati personali inclusi nelle comunicazioni.</w:t>
      </w:r>
    </w:p>
    <w:p w14:paraId="011AC760"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Categorie di destinatari dei dati</w:t>
      </w:r>
    </w:p>
    <w:p w14:paraId="7B5F4BB1" w14:textId="77777777" w:rsidR="00AE4DB4" w:rsidRPr="00001790" w:rsidRDefault="00AE4DB4" w:rsidP="00AE4DB4">
      <w:pPr>
        <w:jc w:val="both"/>
        <w:rPr>
          <w:rFonts w:cs="Calibri"/>
        </w:rPr>
      </w:pPr>
      <w:r w:rsidRPr="00001790">
        <w:rPr>
          <w:rFonts w:cs="Calibri"/>
        </w:rPr>
        <w:t>Per “destinatario” ai sensi dell’art. 4, comma 1, n. 9 del GDPR, e del considerando 31, si intende la persona fisica o giuridica, l’autorità pubblica, il servizio o un altro organismo che riceve comunicazione di dati personali, che si tratti o meno di terzi.</w:t>
      </w:r>
    </w:p>
    <w:p w14:paraId="11E7D0BF" w14:textId="61599772" w:rsidR="00AE4DB4" w:rsidRPr="00001790" w:rsidRDefault="00AE4DB4" w:rsidP="00AE4DB4">
      <w:pPr>
        <w:jc w:val="both"/>
        <w:rPr>
          <w:rFonts w:cs="Calibri"/>
        </w:rPr>
      </w:pPr>
      <w:proofErr w:type="spellStart"/>
      <w:r>
        <w:rPr>
          <w:rFonts w:cs="Calibri"/>
          <w:kern w:val="0"/>
        </w:rPr>
        <w:t>APVInvestimenti</w:t>
      </w:r>
      <w:proofErr w:type="spellEnd"/>
      <w:r>
        <w:rPr>
          <w:rFonts w:cs="Calibri"/>
          <w:kern w:val="0"/>
        </w:rPr>
        <w:t xml:space="preserve"> </w:t>
      </w:r>
      <w:proofErr w:type="spellStart"/>
      <w:r>
        <w:rPr>
          <w:rFonts w:cs="Calibri"/>
          <w:kern w:val="0"/>
        </w:rPr>
        <w:t>S.p.A</w:t>
      </w:r>
      <w:proofErr w:type="spellEnd"/>
      <w:r w:rsidRPr="00001790">
        <w:rPr>
          <w:rFonts w:cs="Calibri"/>
        </w:rPr>
        <w:t>, promuove il rispetto da parte dei propri dipendenti e collaboratori, di alti valori morali, di condotta e di integrità nella propria attività lavorativa, imponendo loro di assicurare il corretto utilizzo delle informazioni personali e la riservatezza delle informazioni personali custodite in ordine a finalità e modalità del trattamento medesimo.</w:t>
      </w:r>
    </w:p>
    <w:p w14:paraId="053FEFC1" w14:textId="010D6826" w:rsidR="00AE4DB4" w:rsidRPr="00001790" w:rsidRDefault="00AE4DB4" w:rsidP="00AE4DB4">
      <w:pPr>
        <w:jc w:val="both"/>
        <w:rPr>
          <w:rFonts w:cs="Calibri"/>
        </w:rPr>
      </w:pPr>
      <w:r w:rsidRPr="00001790">
        <w:rPr>
          <w:rFonts w:cs="Calibri"/>
        </w:rPr>
        <w:t xml:space="preserve">Soltanto i dipendenti e collaboratori specificatamente autorizzati dalla </w:t>
      </w:r>
      <w:r>
        <w:rPr>
          <w:rFonts w:cs="Calibri"/>
        </w:rPr>
        <w:t>APVI</w:t>
      </w:r>
      <w:r w:rsidRPr="00001790">
        <w:rPr>
          <w:rFonts w:cs="Calibri"/>
        </w:rPr>
        <w:t xml:space="preserve"> possono accedere ai dati in parola, raccolti per finalità inerenti al rapporto contrattuale o concessorio o venirne a conoscenza.</w:t>
      </w:r>
    </w:p>
    <w:p w14:paraId="00DD73B8" w14:textId="77777777" w:rsidR="00AE4DB4" w:rsidRPr="00001790" w:rsidRDefault="00AE4DB4" w:rsidP="00AE4DB4">
      <w:pPr>
        <w:jc w:val="both"/>
        <w:rPr>
          <w:rFonts w:cs="Calibri"/>
        </w:rPr>
      </w:pPr>
      <w:r w:rsidRPr="00001790">
        <w:rPr>
          <w:rFonts w:cs="Calibri"/>
        </w:rPr>
        <w:t>I dati di natura personale forniti potranno inoltre, essere comunicati a destinatari terzi, al fine di ottemperare a contratti o finalità connesse.</w:t>
      </w:r>
    </w:p>
    <w:p w14:paraId="4AACFA96"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Comunicazione e diffusione</w:t>
      </w:r>
    </w:p>
    <w:p w14:paraId="691634CB" w14:textId="77777777" w:rsidR="00AE4DB4" w:rsidRPr="00001790" w:rsidRDefault="00AE4DB4" w:rsidP="00AE4DB4">
      <w:pPr>
        <w:jc w:val="both"/>
        <w:rPr>
          <w:rFonts w:cs="Calibri"/>
        </w:rPr>
      </w:pPr>
      <w:r w:rsidRPr="00001790">
        <w:rPr>
          <w:rFonts w:cs="Calibri"/>
        </w:rPr>
        <w:t>Tali dati potranno essere messi a conoscenza di uno o più soggetti, pubblici e privati, che possono accedere ai dati in forza di disposizione di legge, di regolamento o di normativa comunitaria, nei limiti previsti da tali norme.</w:t>
      </w:r>
    </w:p>
    <w:p w14:paraId="13F42F0F" w14:textId="75C53695" w:rsidR="00AE4DB4" w:rsidRPr="00001790" w:rsidRDefault="00AE4DB4" w:rsidP="00AE4DB4">
      <w:pPr>
        <w:jc w:val="both"/>
        <w:rPr>
          <w:rFonts w:cs="Calibri"/>
        </w:rPr>
      </w:pPr>
      <w:r w:rsidRPr="00001790">
        <w:rPr>
          <w:rFonts w:cs="Calibri"/>
        </w:rPr>
        <w:t xml:space="preserve">Più precisamente, i dati potranno essere comunicati a destinatari appartenenti alle seguenti categorie: Enti/società collegati </w:t>
      </w:r>
      <w:r>
        <w:rPr>
          <w:rFonts w:cs="Calibri"/>
        </w:rPr>
        <w:t>ad APVI</w:t>
      </w:r>
      <w:r w:rsidRPr="00001790">
        <w:rPr>
          <w:rFonts w:cs="Calibri"/>
        </w:rPr>
        <w:t xml:space="preserve"> ed in genere a tutti gli organi preposti a verifiche e controlli in merito anche al corretto adempimento delle finalità indicate nonché soggetti esterni che gestiscono</w:t>
      </w:r>
      <w:r>
        <w:rPr>
          <w:rFonts w:cs="Calibri"/>
        </w:rPr>
        <w:t xml:space="preserve">, </w:t>
      </w:r>
      <w:r w:rsidRPr="00001790">
        <w:rPr>
          <w:rFonts w:cs="Calibri"/>
        </w:rPr>
        <w:t>supportano</w:t>
      </w:r>
      <w:r>
        <w:rPr>
          <w:rFonts w:cs="Calibri"/>
        </w:rPr>
        <w:t xml:space="preserve"> e/o </w:t>
      </w:r>
      <w:r w:rsidRPr="00001790">
        <w:rPr>
          <w:rFonts w:cs="Calibri"/>
        </w:rPr>
        <w:t>assistono, anche solo occasionalmente, il Titolare e/o il Responsabile del trattamento, nello svolgimento dell’iter selettivo, nell’amministrazione del sistema informativo e delle reti di telecomunicazioni (ivi compresa la posta elettronica).</w:t>
      </w:r>
    </w:p>
    <w:p w14:paraId="19BE07BA" w14:textId="2553E1A2" w:rsidR="00AE4DB4" w:rsidRPr="001C26A2" w:rsidRDefault="00AE4DB4" w:rsidP="00AE4DB4">
      <w:pPr>
        <w:jc w:val="both"/>
        <w:rPr>
          <w:rFonts w:cs="Calibri"/>
        </w:rPr>
      </w:pPr>
      <w:r w:rsidRPr="001C26A2">
        <w:rPr>
          <w:rFonts w:cs="Calibri"/>
        </w:rPr>
        <w:t xml:space="preserve">I dati non saranno soggetti a diffusione (con tale termine intendendosi il darne conoscenza in qualunque modo ad una pluralità di soggetti indeterminati), salvo che per la pubblicazione obbligatoria prevista per legge da inserire nella sezione “Società Trasparente” del sito web istituzionale </w:t>
      </w:r>
      <w:r>
        <w:rPr>
          <w:rFonts w:cs="Calibri"/>
        </w:rPr>
        <w:t>di APVI</w:t>
      </w:r>
      <w:r w:rsidRPr="001C26A2">
        <w:rPr>
          <w:rFonts w:cs="Calibri"/>
        </w:rPr>
        <w:t>.</w:t>
      </w:r>
    </w:p>
    <w:p w14:paraId="2A3B23AB" w14:textId="77777777" w:rsidR="00AE4DB4" w:rsidRPr="001C26A2" w:rsidRDefault="00AE4DB4" w:rsidP="00AE4DB4">
      <w:pPr>
        <w:jc w:val="both"/>
        <w:rPr>
          <w:rFonts w:cs="Calibri"/>
        </w:rPr>
      </w:pPr>
      <w:r w:rsidRPr="001C26A2">
        <w:rPr>
          <w:rFonts w:cs="Calibri"/>
        </w:rPr>
        <w:t>I dati non saranno trasferiti in Paesi terzi e/o ad organizzazioni internazionali. Tali dati potranno essere divulgati e/o diffusi nelle forme e nei limiti previsti dalle norme di legge e dai relativi regolamenti connessi alla procedura di selezione, con tale termine intendendosi il darne conoscenza a soggetti indeterminati in qualunque modo, anche mediante la loro messa a disposizione o consultazione.</w:t>
      </w:r>
    </w:p>
    <w:p w14:paraId="39D41A55"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Durata del trattamento</w:t>
      </w:r>
    </w:p>
    <w:p w14:paraId="19030619" w14:textId="77777777" w:rsidR="00AE4DB4" w:rsidRPr="00001790" w:rsidRDefault="00AE4DB4" w:rsidP="00AE4DB4">
      <w:pPr>
        <w:jc w:val="both"/>
        <w:rPr>
          <w:rFonts w:cs="Calibri"/>
        </w:rPr>
      </w:pPr>
      <w:r w:rsidRPr="00001790">
        <w:rPr>
          <w:rFonts w:cs="Calibri"/>
        </w:rPr>
        <w:t>I dati verranno trattati per tutta la durata del rapporto ed anche successivamente, per l’espletamento di obblighi di legge e per finalità amministrative.</w:t>
      </w:r>
    </w:p>
    <w:p w14:paraId="240DB10B" w14:textId="77777777" w:rsidR="00AE4DB4" w:rsidRPr="001C26A2" w:rsidRDefault="00AE4DB4" w:rsidP="00AE4DB4">
      <w:pPr>
        <w:jc w:val="both"/>
        <w:rPr>
          <w:rFonts w:cs="Calibri"/>
        </w:rPr>
      </w:pPr>
      <w:r w:rsidRPr="001C26A2">
        <w:rPr>
          <w:rFonts w:cs="Calibri"/>
        </w:rPr>
        <w:t>In ogni caso i curricula ed i relativi dati non saranno conservati per un periodo di tempo superiore a un anno oppure dall’estinzione del rapporto oppure dal ricevimento dello stesso e comunque non superiore a quello necessario agli scopi per i quali essi sono stati raccolti o successivamente trattati.</w:t>
      </w:r>
    </w:p>
    <w:p w14:paraId="3C4DC32B"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Diritto di reclamo</w:t>
      </w:r>
    </w:p>
    <w:p w14:paraId="0E45301A" w14:textId="77777777" w:rsidR="00AE4DB4" w:rsidRPr="00001790" w:rsidRDefault="00AE4DB4" w:rsidP="00AE4DB4">
      <w:pPr>
        <w:jc w:val="both"/>
        <w:rPr>
          <w:rFonts w:cs="Calibri"/>
        </w:rPr>
      </w:pPr>
      <w:r w:rsidRPr="00001790">
        <w:rPr>
          <w:rFonts w:cs="Calibri"/>
        </w:rPr>
        <w:t xml:space="preserve">L’eventuale reclamo potrà essere proposto all’Autorità Garante per la protezione dei dati personali come previsto dall'art. 77 del Regolamento stesso, oppure all'Autorità di controllo competente nello Stato membro in </w:t>
      </w:r>
      <w:r w:rsidRPr="00001790">
        <w:rPr>
          <w:rFonts w:cs="Calibri"/>
        </w:rPr>
        <w:lastRenderedPageBreak/>
        <w:t>cui risiede abitualmente o lavora o dello Stato in cui si è verificata la presunta violazione. Può altresì adire le opportune sedi giudiziarie (art. 79 del Regolamento).</w:t>
      </w:r>
    </w:p>
    <w:p w14:paraId="0F530301" w14:textId="767F01CF" w:rsidR="00AE4DB4" w:rsidRPr="00001790" w:rsidRDefault="00AE4DB4" w:rsidP="00AE4DB4">
      <w:pPr>
        <w:jc w:val="both"/>
        <w:rPr>
          <w:rFonts w:cs="Calibri"/>
        </w:rPr>
      </w:pPr>
      <w:r w:rsidRPr="00001790">
        <w:rPr>
          <w:rFonts w:cs="Calibri"/>
        </w:rPr>
        <w:t xml:space="preserve">L'apposita istanza all'Autorità deve essere presentata contattando il Responsabile della Protezione dei </w:t>
      </w:r>
      <w:r w:rsidR="005908D7">
        <w:rPr>
          <w:rFonts w:cs="Calibri"/>
        </w:rPr>
        <w:t>dati di APVI</w:t>
      </w:r>
      <w:r w:rsidRPr="00001790">
        <w:rPr>
          <w:rFonts w:cs="Calibri"/>
        </w:rPr>
        <w:t>.</w:t>
      </w:r>
    </w:p>
    <w:p w14:paraId="7EA7019F" w14:textId="77777777" w:rsidR="00AE4DB4" w:rsidRPr="004A061B" w:rsidRDefault="00AE4DB4" w:rsidP="00AE4DB4">
      <w:pPr>
        <w:pStyle w:val="Textbody"/>
        <w:suppressAutoHyphens/>
        <w:spacing w:before="40" w:after="0" w:line="240" w:lineRule="auto"/>
        <w:rPr>
          <w:rFonts w:cs="Calibri"/>
          <w:b/>
          <w:bCs/>
          <w:color w:val="1F4E79" w:themeColor="accent1" w:themeShade="80"/>
          <w:sz w:val="22"/>
          <w:szCs w:val="22"/>
        </w:rPr>
      </w:pPr>
      <w:r w:rsidRPr="004A061B">
        <w:rPr>
          <w:rFonts w:cs="Calibri"/>
          <w:b/>
          <w:bCs/>
          <w:color w:val="1F4E79" w:themeColor="accent1" w:themeShade="80"/>
          <w:sz w:val="22"/>
          <w:szCs w:val="22"/>
        </w:rPr>
        <w:t>Altri diritti dell’interessato</w:t>
      </w:r>
    </w:p>
    <w:p w14:paraId="67F61CCE" w14:textId="77777777" w:rsidR="00AE4DB4" w:rsidRPr="00001790" w:rsidRDefault="00AE4DB4" w:rsidP="00AE4DB4">
      <w:pPr>
        <w:jc w:val="both"/>
        <w:rPr>
          <w:rFonts w:cs="Calibri"/>
        </w:rPr>
      </w:pPr>
      <w:r w:rsidRPr="00001790">
        <w:rPr>
          <w:rFonts w:cs="Calibri"/>
        </w:rPr>
        <w:t>In ogni momento i candidati possono esercitare i diritti previsti dagli articoli dall’art. 13 comma 2 e dagli articoli 15 a 21 del citato Regolamento utilizzando i dati di contatto del Titolare oppure del Responsabile della Protezione dei Dati.</w:t>
      </w:r>
    </w:p>
    <w:p w14:paraId="67BC0857" w14:textId="77777777" w:rsidR="00AE4DB4" w:rsidRPr="00001790" w:rsidRDefault="00AE4DB4" w:rsidP="00AE4DB4">
      <w:pPr>
        <w:rPr>
          <w:rFonts w:cs="Calibri"/>
        </w:rPr>
      </w:pPr>
    </w:p>
    <w:p w14:paraId="76A18241" w14:textId="77777777" w:rsidR="00DA6926" w:rsidRPr="00AE4DB4" w:rsidRDefault="00DA6926" w:rsidP="00AE4DB4"/>
    <w:sectPr w:rsidR="00DA6926" w:rsidRPr="00AE4DB4" w:rsidSect="00A72CC6">
      <w:headerReference w:type="even" r:id="rId8"/>
      <w:headerReference w:type="default" r:id="rId9"/>
      <w:footerReference w:type="default" r:id="rId10"/>
      <w:headerReference w:type="first" r:id="rId11"/>
      <w:pgSz w:w="11906" w:h="16838"/>
      <w:pgMar w:top="2127" w:right="991" w:bottom="1134" w:left="993" w:header="708" w:footer="1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41FA" w14:textId="77777777" w:rsidR="003D49AE" w:rsidRDefault="003D49AE" w:rsidP="007174A7">
      <w:r>
        <w:separator/>
      </w:r>
    </w:p>
  </w:endnote>
  <w:endnote w:type="continuationSeparator" w:id="0">
    <w:p w14:paraId="51B434F6" w14:textId="77777777" w:rsidR="003D49AE" w:rsidRDefault="003D49AE" w:rsidP="0071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tzerland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aleway">
    <w:altName w:val="Arial"/>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519C" w14:textId="77777777" w:rsidR="007174A7" w:rsidRDefault="00A72CC6">
    <w:pPr>
      <w:pStyle w:val="Pidipagina"/>
    </w:pPr>
    <w:r w:rsidRPr="00B219E3">
      <w:rPr>
        <w:noProof/>
      </w:rPr>
      <mc:AlternateContent>
        <mc:Choice Requires="wps">
          <w:drawing>
            <wp:anchor distT="45720" distB="45720" distL="114300" distR="114300" simplePos="0" relativeHeight="251661312" behindDoc="0" locked="0" layoutInCell="1" allowOverlap="1" wp14:anchorId="3A2F4D72" wp14:editId="43BAF165">
              <wp:simplePos x="0" y="0"/>
              <wp:positionH relativeFrom="margin">
                <wp:posOffset>1105112</wp:posOffset>
              </wp:positionH>
              <wp:positionV relativeFrom="paragraph">
                <wp:posOffset>-4445</wp:posOffset>
              </wp:positionV>
              <wp:extent cx="4021243" cy="1177924"/>
              <wp:effectExtent l="0" t="0" r="0" b="381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243" cy="1177924"/>
                      </a:xfrm>
                      <a:prstGeom prst="rect">
                        <a:avLst/>
                      </a:prstGeom>
                      <a:solidFill>
                        <a:srgbClr val="FFFFFF"/>
                      </a:solidFill>
                      <a:ln w="9525">
                        <a:noFill/>
                        <a:miter lim="800000"/>
                        <a:headEnd/>
                        <a:tailEnd/>
                      </a:ln>
                    </wps:spPr>
                    <wps:txbx>
                      <w:txbxContent>
                        <w:p w14:paraId="08A795A8" w14:textId="77777777" w:rsidR="00E2092E" w:rsidRDefault="007174A7" w:rsidP="00B57220">
                          <w:pPr>
                            <w:pStyle w:val="Pa1"/>
                            <w:spacing w:line="276" w:lineRule="auto"/>
                            <w:jc w:val="center"/>
                            <w:rPr>
                              <w:rFonts w:asciiTheme="minorHAnsi" w:hAnsiTheme="minorHAnsi" w:cstheme="minorHAnsi"/>
                              <w:color w:val="808080" w:themeColor="background1" w:themeShade="80"/>
                              <w:sz w:val="14"/>
                              <w:szCs w:val="14"/>
                            </w:rPr>
                          </w:pPr>
                          <w:r w:rsidRPr="00DB31DE">
                            <w:rPr>
                              <w:rFonts w:asciiTheme="minorHAnsi" w:hAnsiTheme="minorHAnsi" w:cstheme="minorHAnsi"/>
                              <w:b/>
                              <w:color w:val="808080" w:themeColor="background1" w:themeShade="80"/>
                              <w:sz w:val="14"/>
                              <w:szCs w:val="14"/>
                            </w:rPr>
                            <w:t>APV INVESTIMENTI S.P.A.</w:t>
                          </w:r>
                          <w:r w:rsidR="00E2092E">
                            <w:rPr>
                              <w:rFonts w:asciiTheme="minorHAnsi" w:hAnsiTheme="minorHAnsi" w:cstheme="minorHAnsi"/>
                              <w:b/>
                              <w:color w:val="808080" w:themeColor="background1" w:themeShade="80"/>
                              <w:sz w:val="14"/>
                              <w:szCs w:val="14"/>
                            </w:rPr>
                            <w:t xml:space="preserve"> a socio unico</w:t>
                          </w:r>
                        </w:p>
                        <w:p w14:paraId="202501A9" w14:textId="77777777" w:rsidR="007174A7" w:rsidRPr="00972ADF" w:rsidRDefault="00E2092E" w:rsidP="00AB750E">
                          <w:pPr>
                            <w:pStyle w:val="Pa1"/>
                            <w:spacing w:line="276" w:lineRule="auto"/>
                            <w:jc w:val="center"/>
                            <w:rPr>
                              <w:rFonts w:asciiTheme="minorHAnsi" w:hAnsiTheme="minorHAnsi" w:cstheme="minorHAnsi"/>
                              <w:color w:val="808080" w:themeColor="background1" w:themeShade="80"/>
                              <w:sz w:val="14"/>
                              <w:szCs w:val="14"/>
                            </w:rPr>
                          </w:pPr>
                          <w:r w:rsidRPr="00972ADF">
                            <w:rPr>
                              <w:rFonts w:asciiTheme="minorHAnsi" w:hAnsiTheme="minorHAnsi" w:cstheme="minorHAnsi"/>
                              <w:color w:val="808080" w:themeColor="background1" w:themeShade="80"/>
                              <w:sz w:val="14"/>
                              <w:szCs w:val="14"/>
                            </w:rPr>
                            <w:t>Direzione e coordinamento dell’Autorità di Sistema Portuale del Mare Adriatico Settentrionale</w:t>
                          </w:r>
                        </w:p>
                        <w:p w14:paraId="46BD69A4" w14:textId="77777777" w:rsidR="007174A7" w:rsidRPr="00972ADF" w:rsidRDefault="00CD4E8B" w:rsidP="00AB750E">
                          <w:pPr>
                            <w:pStyle w:val="Pa1"/>
                            <w:spacing w:line="276" w:lineRule="auto"/>
                            <w:jc w:val="center"/>
                            <w:rPr>
                              <w:rFonts w:asciiTheme="minorHAnsi" w:hAnsiTheme="minorHAnsi" w:cstheme="minorHAnsi"/>
                              <w:color w:val="808080" w:themeColor="background1" w:themeShade="80"/>
                              <w:sz w:val="14"/>
                              <w:szCs w:val="14"/>
                            </w:rPr>
                          </w:pPr>
                          <w:r>
                            <w:rPr>
                              <w:rFonts w:asciiTheme="minorHAnsi" w:hAnsiTheme="minorHAnsi" w:cstheme="minorHAnsi"/>
                              <w:color w:val="808080" w:themeColor="background1" w:themeShade="80"/>
                              <w:sz w:val="14"/>
                              <w:szCs w:val="14"/>
                            </w:rPr>
                            <w:t xml:space="preserve">Cap. </w:t>
                          </w:r>
                          <w:proofErr w:type="spellStart"/>
                          <w:r>
                            <w:rPr>
                              <w:rFonts w:asciiTheme="minorHAnsi" w:hAnsiTheme="minorHAnsi" w:cstheme="minorHAnsi"/>
                              <w:color w:val="808080" w:themeColor="background1" w:themeShade="80"/>
                              <w:sz w:val="14"/>
                              <w:szCs w:val="14"/>
                            </w:rPr>
                            <w:t>soc</w:t>
                          </w:r>
                          <w:proofErr w:type="spellEnd"/>
                          <w:r>
                            <w:rPr>
                              <w:rFonts w:asciiTheme="minorHAnsi" w:hAnsiTheme="minorHAnsi" w:cstheme="minorHAnsi"/>
                              <w:color w:val="808080" w:themeColor="background1" w:themeShade="80"/>
                              <w:sz w:val="14"/>
                              <w:szCs w:val="14"/>
                            </w:rPr>
                            <w:t>. € 8.5</w:t>
                          </w:r>
                          <w:r w:rsidR="007174A7" w:rsidRPr="00286C4B">
                            <w:rPr>
                              <w:rFonts w:asciiTheme="minorHAnsi" w:hAnsiTheme="minorHAnsi" w:cstheme="minorHAnsi"/>
                              <w:color w:val="808080" w:themeColor="background1" w:themeShade="80"/>
                              <w:sz w:val="14"/>
                              <w:szCs w:val="14"/>
                            </w:rPr>
                            <w:t xml:space="preserve">000.000 </w:t>
                          </w:r>
                          <w:proofErr w:type="spellStart"/>
                          <w:r w:rsidR="007174A7" w:rsidRPr="00286C4B">
                            <w:rPr>
                              <w:rFonts w:asciiTheme="minorHAnsi" w:hAnsiTheme="minorHAnsi" w:cstheme="minorHAnsi"/>
                              <w:color w:val="808080" w:themeColor="background1" w:themeShade="80"/>
                              <w:sz w:val="14"/>
                              <w:szCs w:val="14"/>
                            </w:rPr>
                            <w:t>i.v</w:t>
                          </w:r>
                          <w:proofErr w:type="spellEnd"/>
                          <w:r w:rsidR="007174A7" w:rsidRPr="00286C4B">
                            <w:rPr>
                              <w:rFonts w:asciiTheme="minorHAnsi" w:hAnsiTheme="minorHAnsi" w:cstheme="minorHAnsi"/>
                              <w:color w:val="808080" w:themeColor="background1" w:themeShade="80"/>
                              <w:sz w:val="14"/>
                              <w:szCs w:val="14"/>
                            </w:rPr>
                            <w:t xml:space="preserve">. – </w:t>
                          </w:r>
                          <w:r w:rsidR="00286C4B" w:rsidRPr="00286C4B">
                            <w:rPr>
                              <w:rFonts w:asciiTheme="minorHAnsi" w:hAnsiTheme="minorHAnsi" w:cstheme="minorHAnsi"/>
                              <w:color w:val="808080" w:themeColor="background1" w:themeShade="80"/>
                              <w:sz w:val="14"/>
                              <w:szCs w:val="14"/>
                            </w:rPr>
                            <w:t xml:space="preserve">CCIAA Venezia REA </w:t>
                          </w:r>
                          <w:r w:rsidR="007174A7" w:rsidRPr="00972ADF">
                            <w:rPr>
                              <w:rFonts w:asciiTheme="minorHAnsi" w:hAnsiTheme="minorHAnsi" w:cstheme="minorHAnsi"/>
                              <w:color w:val="808080" w:themeColor="background1" w:themeShade="80"/>
                              <w:sz w:val="14"/>
                              <w:szCs w:val="14"/>
                            </w:rPr>
                            <w:t xml:space="preserve">n. </w:t>
                          </w:r>
                          <w:r w:rsidR="00387478">
                            <w:rPr>
                              <w:rFonts w:asciiTheme="minorHAnsi" w:hAnsiTheme="minorHAnsi" w:cstheme="minorHAnsi"/>
                              <w:color w:val="808080" w:themeColor="background1" w:themeShade="80"/>
                              <w:sz w:val="14"/>
                              <w:szCs w:val="14"/>
                            </w:rPr>
                            <w:t>296142</w:t>
                          </w:r>
                          <w:r w:rsidR="007174A7" w:rsidRPr="00972ADF">
                            <w:rPr>
                              <w:rFonts w:asciiTheme="minorHAnsi" w:hAnsiTheme="minorHAnsi" w:cstheme="minorHAnsi"/>
                              <w:color w:val="808080" w:themeColor="background1" w:themeShade="80"/>
                              <w:sz w:val="14"/>
                              <w:szCs w:val="14"/>
                            </w:rPr>
                            <w:t xml:space="preserve"> – Cod. Fisc. e P. Iva 032 926 80273</w:t>
                          </w:r>
                        </w:p>
                        <w:p w14:paraId="6B8A89B9" w14:textId="77777777" w:rsidR="00E2092E" w:rsidRPr="00972ADF" w:rsidRDefault="007174A7" w:rsidP="00AB750E">
                          <w:pPr>
                            <w:pStyle w:val="Pa1"/>
                            <w:spacing w:line="276" w:lineRule="auto"/>
                            <w:jc w:val="center"/>
                            <w:rPr>
                              <w:rFonts w:asciiTheme="minorHAnsi" w:hAnsiTheme="minorHAnsi" w:cstheme="minorHAnsi"/>
                              <w:color w:val="808080" w:themeColor="background1" w:themeShade="80"/>
                              <w:sz w:val="14"/>
                              <w:szCs w:val="14"/>
                            </w:rPr>
                          </w:pPr>
                          <w:r w:rsidRPr="00972ADF">
                            <w:rPr>
                              <w:rFonts w:asciiTheme="minorHAnsi" w:hAnsiTheme="minorHAnsi" w:cstheme="minorHAnsi"/>
                              <w:color w:val="808080" w:themeColor="background1" w:themeShade="80"/>
                              <w:sz w:val="14"/>
                              <w:szCs w:val="14"/>
                            </w:rPr>
                            <w:t>Santa Marta Fabbr</w:t>
                          </w:r>
                          <w:r w:rsidR="00E2092E" w:rsidRPr="00972ADF">
                            <w:rPr>
                              <w:rFonts w:asciiTheme="minorHAnsi" w:hAnsiTheme="minorHAnsi" w:cstheme="minorHAnsi"/>
                              <w:color w:val="808080" w:themeColor="background1" w:themeShade="80"/>
                              <w:sz w:val="14"/>
                              <w:szCs w:val="14"/>
                            </w:rPr>
                            <w:t>icato 16 - 30123 Venezia – T</w:t>
                          </w:r>
                          <w:r w:rsidR="005928BC" w:rsidRPr="00972ADF">
                            <w:rPr>
                              <w:rFonts w:asciiTheme="minorHAnsi" w:hAnsiTheme="minorHAnsi" w:cstheme="minorHAnsi"/>
                              <w:color w:val="808080" w:themeColor="background1" w:themeShade="80"/>
                              <w:sz w:val="14"/>
                              <w:szCs w:val="14"/>
                            </w:rPr>
                            <w:t xml:space="preserve">el </w:t>
                          </w:r>
                          <w:r w:rsidRPr="00972ADF">
                            <w:rPr>
                              <w:rFonts w:asciiTheme="minorHAnsi" w:hAnsiTheme="minorHAnsi" w:cstheme="minorHAnsi"/>
                              <w:color w:val="808080" w:themeColor="background1" w:themeShade="80"/>
                              <w:sz w:val="14"/>
                              <w:szCs w:val="14"/>
                            </w:rPr>
                            <w:t>+39 041</w:t>
                          </w:r>
                          <w:r w:rsidR="00E2092E" w:rsidRPr="00972ADF">
                            <w:rPr>
                              <w:rFonts w:asciiTheme="minorHAnsi" w:hAnsiTheme="minorHAnsi" w:cstheme="minorHAnsi"/>
                              <w:color w:val="808080" w:themeColor="background1" w:themeShade="80"/>
                              <w:sz w:val="14"/>
                              <w:szCs w:val="14"/>
                            </w:rPr>
                            <w:t xml:space="preserve"> 5334159 – Fax +39 041 5334180</w:t>
                          </w:r>
                        </w:p>
                        <w:p w14:paraId="3CD2738C" w14:textId="77777777" w:rsidR="007174A7" w:rsidRPr="00972ADF" w:rsidRDefault="00E2092E" w:rsidP="00AB750E">
                          <w:pPr>
                            <w:pStyle w:val="Pa1"/>
                            <w:spacing w:line="276" w:lineRule="auto"/>
                            <w:jc w:val="center"/>
                            <w:rPr>
                              <w:rFonts w:asciiTheme="minorHAnsi" w:hAnsiTheme="minorHAnsi" w:cstheme="minorHAnsi"/>
                              <w:color w:val="808080" w:themeColor="background1" w:themeShade="80"/>
                              <w:sz w:val="14"/>
                              <w:szCs w:val="14"/>
                              <w:lang w:val="en-US"/>
                            </w:rPr>
                          </w:pPr>
                          <w:r w:rsidRPr="00972ADF">
                            <w:rPr>
                              <w:rFonts w:asciiTheme="minorHAnsi" w:hAnsiTheme="minorHAnsi" w:cstheme="minorHAnsi"/>
                              <w:color w:val="808080" w:themeColor="background1" w:themeShade="80"/>
                              <w:sz w:val="14"/>
                              <w:szCs w:val="14"/>
                              <w:lang w:val="en-US"/>
                            </w:rPr>
                            <w:t xml:space="preserve">PEC: </w:t>
                          </w:r>
                          <w:hyperlink r:id="rId1" w:history="1">
                            <w:r w:rsidRPr="00972ADF">
                              <w:rPr>
                                <w:rStyle w:val="Collegamentoipertestuale"/>
                                <w:rFonts w:asciiTheme="minorHAnsi" w:hAnsiTheme="minorHAnsi" w:cstheme="minorHAnsi"/>
                                <w:color w:val="808080" w:themeColor="background1" w:themeShade="80"/>
                                <w:sz w:val="14"/>
                                <w:szCs w:val="14"/>
                                <w:lang w:val="en-US"/>
                              </w:rPr>
                              <w:t>apvinvestimenti@legalmail.it</w:t>
                            </w:r>
                          </w:hyperlink>
                          <w:r w:rsidR="00A72CC6" w:rsidRPr="00972ADF">
                            <w:rPr>
                              <w:rStyle w:val="Collegamentoipertestuale"/>
                              <w:rFonts w:asciiTheme="minorHAnsi" w:hAnsiTheme="minorHAnsi" w:cstheme="minorHAnsi"/>
                              <w:color w:val="808080" w:themeColor="background1" w:themeShade="80"/>
                              <w:sz w:val="14"/>
                              <w:szCs w:val="14"/>
                              <w:lang w:val="en-US"/>
                            </w:rPr>
                            <w:t xml:space="preserve"> </w:t>
                          </w:r>
                          <w:r w:rsidR="00A72CC6" w:rsidRPr="00972ADF">
                            <w:rPr>
                              <w:rStyle w:val="Collegamentoipertestuale"/>
                              <w:rFonts w:asciiTheme="minorHAnsi" w:hAnsiTheme="minorHAnsi" w:cstheme="minorHAnsi"/>
                              <w:color w:val="808080" w:themeColor="background1" w:themeShade="80"/>
                              <w:sz w:val="14"/>
                              <w:szCs w:val="14"/>
                              <w:u w:val="none"/>
                              <w:lang w:val="en-US"/>
                            </w:rPr>
                            <w:t xml:space="preserve">   </w:t>
                          </w:r>
                          <w:r w:rsidR="00A72CC6" w:rsidRPr="00972ADF">
                            <w:rPr>
                              <w:rFonts w:asciiTheme="minorHAnsi" w:hAnsiTheme="minorHAnsi" w:cstheme="minorHAnsi"/>
                              <w:color w:val="808080" w:themeColor="background1" w:themeShade="80"/>
                              <w:sz w:val="14"/>
                              <w:szCs w:val="14"/>
                              <w:lang w:val="en-US"/>
                            </w:rPr>
                            <w:t xml:space="preserve">E-mail: </w:t>
                          </w:r>
                          <w:hyperlink r:id="rId2" w:history="1">
                            <w:r w:rsidR="00972ADF" w:rsidRPr="00972ADF">
                              <w:rPr>
                                <w:rStyle w:val="Collegamentoipertestuale"/>
                                <w:rFonts w:asciiTheme="minorHAnsi" w:hAnsiTheme="minorHAnsi" w:cstheme="minorHAnsi"/>
                                <w:color w:val="808080" w:themeColor="background1" w:themeShade="80"/>
                                <w:sz w:val="14"/>
                                <w:szCs w:val="14"/>
                                <w:lang w:val="en-US"/>
                              </w:rPr>
                              <w:t>apvi@apvinvestimenti.it</w:t>
                            </w:r>
                          </w:hyperlink>
                          <w:r w:rsidR="00A72CC6" w:rsidRPr="00972ADF">
                            <w:rPr>
                              <w:rFonts w:asciiTheme="minorHAnsi" w:hAnsiTheme="minorHAnsi" w:cstheme="minorHAnsi"/>
                              <w:color w:val="808080" w:themeColor="background1" w:themeShade="80"/>
                              <w:sz w:val="14"/>
                              <w:szCs w:val="14"/>
                              <w:lang w:val="en-US"/>
                            </w:rPr>
                            <w:t xml:space="preserve">   Website: </w:t>
                          </w:r>
                          <w:r w:rsidR="007174A7" w:rsidRPr="00972ADF">
                            <w:rPr>
                              <w:rStyle w:val="Collegamentoipertestuale"/>
                              <w:rFonts w:asciiTheme="minorHAnsi" w:hAnsiTheme="minorHAnsi" w:cstheme="minorHAnsi"/>
                              <w:color w:val="808080" w:themeColor="background1" w:themeShade="80"/>
                              <w:sz w:val="14"/>
                              <w:szCs w:val="14"/>
                              <w:lang w:val="en-US"/>
                            </w:rPr>
                            <w:t>ww</w:t>
                          </w:r>
                          <w:r w:rsidR="00725EB9" w:rsidRPr="00972ADF">
                            <w:rPr>
                              <w:rStyle w:val="Collegamentoipertestuale"/>
                              <w:rFonts w:asciiTheme="minorHAnsi" w:hAnsiTheme="minorHAnsi" w:cstheme="minorHAnsi"/>
                              <w:color w:val="808080" w:themeColor="background1" w:themeShade="80"/>
                              <w:sz w:val="14"/>
                              <w:szCs w:val="14"/>
                              <w:lang w:val="en-US"/>
                            </w:rPr>
                            <w:t>w</w:t>
                          </w:r>
                          <w:r w:rsidR="007174A7" w:rsidRPr="00972ADF">
                            <w:rPr>
                              <w:rStyle w:val="Collegamentoipertestuale"/>
                              <w:rFonts w:asciiTheme="minorHAnsi" w:hAnsiTheme="minorHAnsi" w:cstheme="minorHAnsi"/>
                              <w:color w:val="808080" w:themeColor="background1" w:themeShade="80"/>
                              <w:sz w:val="14"/>
                              <w:szCs w:val="14"/>
                              <w:lang w:val="en-US"/>
                            </w:rPr>
                            <w:t>.apvinvest</w:t>
                          </w:r>
                          <w:r w:rsidRPr="00972ADF">
                            <w:rPr>
                              <w:rStyle w:val="Collegamentoipertestuale"/>
                              <w:rFonts w:asciiTheme="minorHAnsi" w:hAnsiTheme="minorHAnsi" w:cstheme="minorHAnsi"/>
                              <w:color w:val="808080" w:themeColor="background1" w:themeShade="80"/>
                              <w:sz w:val="14"/>
                              <w:szCs w:val="14"/>
                              <w:lang w:val="en-US"/>
                            </w:rPr>
                            <w:t>imenti</w:t>
                          </w:r>
                          <w:r w:rsidR="007174A7" w:rsidRPr="00972ADF">
                            <w:rPr>
                              <w:rStyle w:val="Collegamentoipertestuale"/>
                              <w:rFonts w:asciiTheme="minorHAnsi" w:hAnsiTheme="minorHAnsi" w:cstheme="minorHAnsi"/>
                              <w:color w:val="808080" w:themeColor="background1" w:themeShade="80"/>
                              <w:sz w:val="14"/>
                              <w:szCs w:val="14"/>
                              <w:lang w:val="en-US"/>
                            </w:rPr>
                            <w:t>.it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F4D72" id="_x0000_t202" coordsize="21600,21600" o:spt="202" path="m,l,21600r21600,l21600,xe">
              <v:stroke joinstyle="miter"/>
              <v:path gradientshapeok="t" o:connecttype="rect"/>
            </v:shapetype>
            <v:shape id="Casella di testo 2" o:spid="_x0000_s1026" type="#_x0000_t202" style="position:absolute;margin-left:87pt;margin-top:-.35pt;width:316.65pt;height:9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" stroked="f">
              <v:textbox>
                <w:txbxContent>
                  <w:p w14:paraId="08A795A8" w14:textId="77777777" w:rsidR="00E2092E" w:rsidRDefault="007174A7" w:rsidP="00B57220">
                    <w:pPr>
                      <w:pStyle w:val="Pa1"/>
                      <w:spacing w:line="276" w:lineRule="auto"/>
                      <w:jc w:val="center"/>
                      <w:rPr>
                        <w:rFonts w:asciiTheme="minorHAnsi" w:hAnsiTheme="minorHAnsi" w:cstheme="minorHAnsi"/>
                        <w:color w:val="808080" w:themeColor="background1" w:themeShade="80"/>
                        <w:sz w:val="14"/>
                        <w:szCs w:val="14"/>
                      </w:rPr>
                    </w:pPr>
                    <w:r w:rsidRPr="00DB31DE">
                      <w:rPr>
                        <w:rFonts w:asciiTheme="minorHAnsi" w:hAnsiTheme="minorHAnsi" w:cstheme="minorHAnsi"/>
                        <w:b/>
                        <w:color w:val="808080" w:themeColor="background1" w:themeShade="80"/>
                        <w:sz w:val="14"/>
                        <w:szCs w:val="14"/>
                      </w:rPr>
                      <w:t>APV INVESTIMENTI S.P.A.</w:t>
                    </w:r>
                    <w:r w:rsidR="00E2092E">
                      <w:rPr>
                        <w:rFonts w:asciiTheme="minorHAnsi" w:hAnsiTheme="minorHAnsi" w:cstheme="minorHAnsi"/>
                        <w:b/>
                        <w:color w:val="808080" w:themeColor="background1" w:themeShade="80"/>
                        <w:sz w:val="14"/>
                        <w:szCs w:val="14"/>
                      </w:rPr>
                      <w:t xml:space="preserve"> a socio unico</w:t>
                    </w:r>
                  </w:p>
                  <w:p w14:paraId="202501A9" w14:textId="77777777" w:rsidR="007174A7" w:rsidRPr="00972ADF" w:rsidRDefault="00E2092E" w:rsidP="00AB750E">
                    <w:pPr>
                      <w:pStyle w:val="Pa1"/>
                      <w:spacing w:line="276" w:lineRule="auto"/>
                      <w:jc w:val="center"/>
                      <w:rPr>
                        <w:rFonts w:asciiTheme="minorHAnsi" w:hAnsiTheme="minorHAnsi" w:cstheme="minorHAnsi"/>
                        <w:color w:val="808080" w:themeColor="background1" w:themeShade="80"/>
                        <w:sz w:val="14"/>
                        <w:szCs w:val="14"/>
                      </w:rPr>
                    </w:pPr>
                    <w:r w:rsidRPr="00972ADF">
                      <w:rPr>
                        <w:rFonts w:asciiTheme="minorHAnsi" w:hAnsiTheme="minorHAnsi" w:cstheme="minorHAnsi"/>
                        <w:color w:val="808080" w:themeColor="background1" w:themeShade="80"/>
                        <w:sz w:val="14"/>
                        <w:szCs w:val="14"/>
                      </w:rPr>
                      <w:t>Direzione e coordinamento dell’Autorità di Sistema Portuale del Mare Adriatico Settentrionale</w:t>
                    </w:r>
                  </w:p>
                  <w:p w14:paraId="46BD69A4" w14:textId="77777777" w:rsidR="007174A7" w:rsidRPr="00972ADF" w:rsidRDefault="00CD4E8B" w:rsidP="00AB750E">
                    <w:pPr>
                      <w:pStyle w:val="Pa1"/>
                      <w:spacing w:line="276" w:lineRule="auto"/>
                      <w:jc w:val="center"/>
                      <w:rPr>
                        <w:rFonts w:asciiTheme="minorHAnsi" w:hAnsiTheme="minorHAnsi" w:cstheme="minorHAnsi"/>
                        <w:color w:val="808080" w:themeColor="background1" w:themeShade="80"/>
                        <w:sz w:val="14"/>
                        <w:szCs w:val="14"/>
                      </w:rPr>
                    </w:pPr>
                    <w:r>
                      <w:rPr>
                        <w:rFonts w:asciiTheme="minorHAnsi" w:hAnsiTheme="minorHAnsi" w:cstheme="minorHAnsi"/>
                        <w:color w:val="808080" w:themeColor="background1" w:themeShade="80"/>
                        <w:sz w:val="14"/>
                        <w:szCs w:val="14"/>
                      </w:rPr>
                      <w:t xml:space="preserve">Cap. </w:t>
                    </w:r>
                    <w:proofErr w:type="spellStart"/>
                    <w:r>
                      <w:rPr>
                        <w:rFonts w:asciiTheme="minorHAnsi" w:hAnsiTheme="minorHAnsi" w:cstheme="minorHAnsi"/>
                        <w:color w:val="808080" w:themeColor="background1" w:themeShade="80"/>
                        <w:sz w:val="14"/>
                        <w:szCs w:val="14"/>
                      </w:rPr>
                      <w:t>soc</w:t>
                    </w:r>
                    <w:proofErr w:type="spellEnd"/>
                    <w:r>
                      <w:rPr>
                        <w:rFonts w:asciiTheme="minorHAnsi" w:hAnsiTheme="minorHAnsi" w:cstheme="minorHAnsi"/>
                        <w:color w:val="808080" w:themeColor="background1" w:themeShade="80"/>
                        <w:sz w:val="14"/>
                        <w:szCs w:val="14"/>
                      </w:rPr>
                      <w:t>. € 8.5</w:t>
                    </w:r>
                    <w:r w:rsidR="007174A7" w:rsidRPr="00286C4B">
                      <w:rPr>
                        <w:rFonts w:asciiTheme="minorHAnsi" w:hAnsiTheme="minorHAnsi" w:cstheme="minorHAnsi"/>
                        <w:color w:val="808080" w:themeColor="background1" w:themeShade="80"/>
                        <w:sz w:val="14"/>
                        <w:szCs w:val="14"/>
                      </w:rPr>
                      <w:t xml:space="preserve">000.000 </w:t>
                    </w:r>
                    <w:proofErr w:type="spellStart"/>
                    <w:r w:rsidR="007174A7" w:rsidRPr="00286C4B">
                      <w:rPr>
                        <w:rFonts w:asciiTheme="minorHAnsi" w:hAnsiTheme="minorHAnsi" w:cstheme="minorHAnsi"/>
                        <w:color w:val="808080" w:themeColor="background1" w:themeShade="80"/>
                        <w:sz w:val="14"/>
                        <w:szCs w:val="14"/>
                      </w:rPr>
                      <w:t>i.v</w:t>
                    </w:r>
                    <w:proofErr w:type="spellEnd"/>
                    <w:r w:rsidR="007174A7" w:rsidRPr="00286C4B">
                      <w:rPr>
                        <w:rFonts w:asciiTheme="minorHAnsi" w:hAnsiTheme="minorHAnsi" w:cstheme="minorHAnsi"/>
                        <w:color w:val="808080" w:themeColor="background1" w:themeShade="80"/>
                        <w:sz w:val="14"/>
                        <w:szCs w:val="14"/>
                      </w:rPr>
                      <w:t xml:space="preserve">. – </w:t>
                    </w:r>
                    <w:r w:rsidR="00286C4B" w:rsidRPr="00286C4B">
                      <w:rPr>
                        <w:rFonts w:asciiTheme="minorHAnsi" w:hAnsiTheme="minorHAnsi" w:cstheme="minorHAnsi"/>
                        <w:color w:val="808080" w:themeColor="background1" w:themeShade="80"/>
                        <w:sz w:val="14"/>
                        <w:szCs w:val="14"/>
                      </w:rPr>
                      <w:t xml:space="preserve">CCIAA Venezia REA </w:t>
                    </w:r>
                    <w:r w:rsidR="007174A7" w:rsidRPr="00972ADF">
                      <w:rPr>
                        <w:rFonts w:asciiTheme="minorHAnsi" w:hAnsiTheme="minorHAnsi" w:cstheme="minorHAnsi"/>
                        <w:color w:val="808080" w:themeColor="background1" w:themeShade="80"/>
                        <w:sz w:val="14"/>
                        <w:szCs w:val="14"/>
                      </w:rPr>
                      <w:t xml:space="preserve">n. </w:t>
                    </w:r>
                    <w:r w:rsidR="00387478">
                      <w:rPr>
                        <w:rFonts w:asciiTheme="minorHAnsi" w:hAnsiTheme="minorHAnsi" w:cstheme="minorHAnsi"/>
                        <w:color w:val="808080" w:themeColor="background1" w:themeShade="80"/>
                        <w:sz w:val="14"/>
                        <w:szCs w:val="14"/>
                      </w:rPr>
                      <w:t>296142</w:t>
                    </w:r>
                    <w:r w:rsidR="007174A7" w:rsidRPr="00972ADF">
                      <w:rPr>
                        <w:rFonts w:asciiTheme="minorHAnsi" w:hAnsiTheme="minorHAnsi" w:cstheme="minorHAnsi"/>
                        <w:color w:val="808080" w:themeColor="background1" w:themeShade="80"/>
                        <w:sz w:val="14"/>
                        <w:szCs w:val="14"/>
                      </w:rPr>
                      <w:t xml:space="preserve"> – Cod. Fisc. e P. Iva 032 926 80273</w:t>
                    </w:r>
                  </w:p>
                  <w:p w14:paraId="6B8A89B9" w14:textId="77777777" w:rsidR="00E2092E" w:rsidRPr="00972ADF" w:rsidRDefault="007174A7" w:rsidP="00AB750E">
                    <w:pPr>
                      <w:pStyle w:val="Pa1"/>
                      <w:spacing w:line="276" w:lineRule="auto"/>
                      <w:jc w:val="center"/>
                      <w:rPr>
                        <w:rFonts w:asciiTheme="minorHAnsi" w:hAnsiTheme="minorHAnsi" w:cstheme="minorHAnsi"/>
                        <w:color w:val="808080" w:themeColor="background1" w:themeShade="80"/>
                        <w:sz w:val="14"/>
                        <w:szCs w:val="14"/>
                      </w:rPr>
                    </w:pPr>
                    <w:r w:rsidRPr="00972ADF">
                      <w:rPr>
                        <w:rFonts w:asciiTheme="minorHAnsi" w:hAnsiTheme="minorHAnsi" w:cstheme="minorHAnsi"/>
                        <w:color w:val="808080" w:themeColor="background1" w:themeShade="80"/>
                        <w:sz w:val="14"/>
                        <w:szCs w:val="14"/>
                      </w:rPr>
                      <w:t>Santa Marta Fabbr</w:t>
                    </w:r>
                    <w:r w:rsidR="00E2092E" w:rsidRPr="00972ADF">
                      <w:rPr>
                        <w:rFonts w:asciiTheme="minorHAnsi" w:hAnsiTheme="minorHAnsi" w:cstheme="minorHAnsi"/>
                        <w:color w:val="808080" w:themeColor="background1" w:themeShade="80"/>
                        <w:sz w:val="14"/>
                        <w:szCs w:val="14"/>
                      </w:rPr>
                      <w:t>icato 16 - 30123 Venezia – T</w:t>
                    </w:r>
                    <w:r w:rsidR="005928BC" w:rsidRPr="00972ADF">
                      <w:rPr>
                        <w:rFonts w:asciiTheme="minorHAnsi" w:hAnsiTheme="minorHAnsi" w:cstheme="minorHAnsi"/>
                        <w:color w:val="808080" w:themeColor="background1" w:themeShade="80"/>
                        <w:sz w:val="14"/>
                        <w:szCs w:val="14"/>
                      </w:rPr>
                      <w:t xml:space="preserve">el </w:t>
                    </w:r>
                    <w:r w:rsidRPr="00972ADF">
                      <w:rPr>
                        <w:rFonts w:asciiTheme="minorHAnsi" w:hAnsiTheme="minorHAnsi" w:cstheme="minorHAnsi"/>
                        <w:color w:val="808080" w:themeColor="background1" w:themeShade="80"/>
                        <w:sz w:val="14"/>
                        <w:szCs w:val="14"/>
                      </w:rPr>
                      <w:t>+39 041</w:t>
                    </w:r>
                    <w:r w:rsidR="00E2092E" w:rsidRPr="00972ADF">
                      <w:rPr>
                        <w:rFonts w:asciiTheme="minorHAnsi" w:hAnsiTheme="minorHAnsi" w:cstheme="minorHAnsi"/>
                        <w:color w:val="808080" w:themeColor="background1" w:themeShade="80"/>
                        <w:sz w:val="14"/>
                        <w:szCs w:val="14"/>
                      </w:rPr>
                      <w:t xml:space="preserve"> 5334159 – Fax +39 041 5334180</w:t>
                    </w:r>
                  </w:p>
                  <w:p w14:paraId="3CD2738C" w14:textId="77777777" w:rsidR="007174A7" w:rsidRPr="00972ADF" w:rsidRDefault="00E2092E" w:rsidP="00AB750E">
                    <w:pPr>
                      <w:pStyle w:val="Pa1"/>
                      <w:spacing w:line="276" w:lineRule="auto"/>
                      <w:jc w:val="center"/>
                      <w:rPr>
                        <w:rFonts w:asciiTheme="minorHAnsi" w:hAnsiTheme="minorHAnsi" w:cstheme="minorHAnsi"/>
                        <w:color w:val="808080" w:themeColor="background1" w:themeShade="80"/>
                        <w:sz w:val="14"/>
                        <w:szCs w:val="14"/>
                        <w:lang w:val="en-US"/>
                      </w:rPr>
                    </w:pPr>
                    <w:r w:rsidRPr="00972ADF">
                      <w:rPr>
                        <w:rFonts w:asciiTheme="minorHAnsi" w:hAnsiTheme="minorHAnsi" w:cstheme="minorHAnsi"/>
                        <w:color w:val="808080" w:themeColor="background1" w:themeShade="80"/>
                        <w:sz w:val="14"/>
                        <w:szCs w:val="14"/>
                        <w:lang w:val="en-US"/>
                      </w:rPr>
                      <w:t xml:space="preserve">PEC: </w:t>
                    </w:r>
                    <w:hyperlink r:id="rId3" w:history="1">
                      <w:r w:rsidRPr="00972ADF">
                        <w:rPr>
                          <w:rStyle w:val="Collegamentoipertestuale"/>
                          <w:rFonts w:asciiTheme="minorHAnsi" w:hAnsiTheme="minorHAnsi" w:cstheme="minorHAnsi"/>
                          <w:color w:val="808080" w:themeColor="background1" w:themeShade="80"/>
                          <w:sz w:val="14"/>
                          <w:szCs w:val="14"/>
                          <w:lang w:val="en-US"/>
                        </w:rPr>
                        <w:t>apvinvestimenti@legalmail.it</w:t>
                      </w:r>
                    </w:hyperlink>
                    <w:r w:rsidR="00A72CC6" w:rsidRPr="00972ADF">
                      <w:rPr>
                        <w:rStyle w:val="Collegamentoipertestuale"/>
                        <w:rFonts w:asciiTheme="minorHAnsi" w:hAnsiTheme="minorHAnsi" w:cstheme="minorHAnsi"/>
                        <w:color w:val="808080" w:themeColor="background1" w:themeShade="80"/>
                        <w:sz w:val="14"/>
                        <w:szCs w:val="14"/>
                        <w:lang w:val="en-US"/>
                      </w:rPr>
                      <w:t xml:space="preserve"> </w:t>
                    </w:r>
                    <w:r w:rsidR="00A72CC6" w:rsidRPr="00972ADF">
                      <w:rPr>
                        <w:rStyle w:val="Collegamentoipertestuale"/>
                        <w:rFonts w:asciiTheme="minorHAnsi" w:hAnsiTheme="minorHAnsi" w:cstheme="minorHAnsi"/>
                        <w:color w:val="808080" w:themeColor="background1" w:themeShade="80"/>
                        <w:sz w:val="14"/>
                        <w:szCs w:val="14"/>
                        <w:u w:val="none"/>
                        <w:lang w:val="en-US"/>
                      </w:rPr>
                      <w:t xml:space="preserve">   </w:t>
                    </w:r>
                    <w:r w:rsidR="00A72CC6" w:rsidRPr="00972ADF">
                      <w:rPr>
                        <w:rFonts w:asciiTheme="minorHAnsi" w:hAnsiTheme="minorHAnsi" w:cstheme="minorHAnsi"/>
                        <w:color w:val="808080" w:themeColor="background1" w:themeShade="80"/>
                        <w:sz w:val="14"/>
                        <w:szCs w:val="14"/>
                        <w:lang w:val="en-US"/>
                      </w:rPr>
                      <w:t xml:space="preserve">E-mail: </w:t>
                    </w:r>
                    <w:hyperlink r:id="rId4" w:history="1">
                      <w:r w:rsidR="00972ADF" w:rsidRPr="00972ADF">
                        <w:rPr>
                          <w:rStyle w:val="Collegamentoipertestuale"/>
                          <w:rFonts w:asciiTheme="minorHAnsi" w:hAnsiTheme="minorHAnsi" w:cstheme="minorHAnsi"/>
                          <w:color w:val="808080" w:themeColor="background1" w:themeShade="80"/>
                          <w:sz w:val="14"/>
                          <w:szCs w:val="14"/>
                          <w:lang w:val="en-US"/>
                        </w:rPr>
                        <w:t>apvi@apvinvestimenti.it</w:t>
                      </w:r>
                    </w:hyperlink>
                    <w:r w:rsidR="00A72CC6" w:rsidRPr="00972ADF">
                      <w:rPr>
                        <w:rFonts w:asciiTheme="minorHAnsi" w:hAnsiTheme="minorHAnsi" w:cstheme="minorHAnsi"/>
                        <w:color w:val="808080" w:themeColor="background1" w:themeShade="80"/>
                        <w:sz w:val="14"/>
                        <w:szCs w:val="14"/>
                        <w:lang w:val="en-US"/>
                      </w:rPr>
                      <w:t xml:space="preserve">   Website: </w:t>
                    </w:r>
                    <w:r w:rsidR="007174A7" w:rsidRPr="00972ADF">
                      <w:rPr>
                        <w:rStyle w:val="Collegamentoipertestuale"/>
                        <w:rFonts w:asciiTheme="minorHAnsi" w:hAnsiTheme="minorHAnsi" w:cstheme="minorHAnsi"/>
                        <w:color w:val="808080" w:themeColor="background1" w:themeShade="80"/>
                        <w:sz w:val="14"/>
                        <w:szCs w:val="14"/>
                        <w:lang w:val="en-US"/>
                      </w:rPr>
                      <w:t>ww</w:t>
                    </w:r>
                    <w:r w:rsidR="00725EB9" w:rsidRPr="00972ADF">
                      <w:rPr>
                        <w:rStyle w:val="Collegamentoipertestuale"/>
                        <w:rFonts w:asciiTheme="minorHAnsi" w:hAnsiTheme="minorHAnsi" w:cstheme="minorHAnsi"/>
                        <w:color w:val="808080" w:themeColor="background1" w:themeShade="80"/>
                        <w:sz w:val="14"/>
                        <w:szCs w:val="14"/>
                        <w:lang w:val="en-US"/>
                      </w:rPr>
                      <w:t>w</w:t>
                    </w:r>
                    <w:r w:rsidR="007174A7" w:rsidRPr="00972ADF">
                      <w:rPr>
                        <w:rStyle w:val="Collegamentoipertestuale"/>
                        <w:rFonts w:asciiTheme="minorHAnsi" w:hAnsiTheme="minorHAnsi" w:cstheme="minorHAnsi"/>
                        <w:color w:val="808080" w:themeColor="background1" w:themeShade="80"/>
                        <w:sz w:val="14"/>
                        <w:szCs w:val="14"/>
                        <w:lang w:val="en-US"/>
                      </w:rPr>
                      <w:t>.apvinvest</w:t>
                    </w:r>
                    <w:r w:rsidRPr="00972ADF">
                      <w:rPr>
                        <w:rStyle w:val="Collegamentoipertestuale"/>
                        <w:rFonts w:asciiTheme="minorHAnsi" w:hAnsiTheme="minorHAnsi" w:cstheme="minorHAnsi"/>
                        <w:color w:val="808080" w:themeColor="background1" w:themeShade="80"/>
                        <w:sz w:val="14"/>
                        <w:szCs w:val="14"/>
                        <w:lang w:val="en-US"/>
                      </w:rPr>
                      <w:t>imenti</w:t>
                    </w:r>
                    <w:r w:rsidR="007174A7" w:rsidRPr="00972ADF">
                      <w:rPr>
                        <w:rStyle w:val="Collegamentoipertestuale"/>
                        <w:rFonts w:asciiTheme="minorHAnsi" w:hAnsiTheme="minorHAnsi" w:cstheme="minorHAnsi"/>
                        <w:color w:val="808080" w:themeColor="background1" w:themeShade="80"/>
                        <w:sz w:val="14"/>
                        <w:szCs w:val="14"/>
                        <w:lang w:val="en-US"/>
                      </w:rPr>
                      <w:t>.it</w:t>
                    </w:r>
                  </w:p>
                </w:txbxContent>
              </v:textbox>
              <w10:wrap anchorx="margin"/>
            </v:shape>
          </w:pict>
        </mc:Fallback>
      </mc:AlternateContent>
    </w:r>
    <w:r>
      <w:rPr>
        <w:noProof/>
      </w:rPr>
      <w:drawing>
        <wp:anchor distT="0" distB="0" distL="114300" distR="114300" simplePos="0" relativeHeight="251663360" behindDoc="1" locked="0" layoutInCell="1" allowOverlap="1" wp14:anchorId="75CB8781" wp14:editId="1C1A5B93">
          <wp:simplePos x="0" y="0"/>
          <wp:positionH relativeFrom="column">
            <wp:posOffset>-174202</wp:posOffset>
          </wp:positionH>
          <wp:positionV relativeFrom="page">
            <wp:posOffset>9819005</wp:posOffset>
          </wp:positionV>
          <wp:extent cx="1191260" cy="384175"/>
          <wp:effectExtent l="0" t="0" r="889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thun-6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1260" cy="384175"/>
                  </a:xfrm>
                  <a:prstGeom prst="rect">
                    <a:avLst/>
                  </a:prstGeom>
                </pic:spPr>
              </pic:pic>
            </a:graphicData>
          </a:graphic>
          <wp14:sizeRelH relativeFrom="page">
            <wp14:pctWidth>0</wp14:pctWidth>
          </wp14:sizeRelH>
          <wp14:sizeRelV relativeFrom="page">
            <wp14:pctHeight>0</wp14:pctHeight>
          </wp14:sizeRelV>
        </wp:anchor>
      </w:drawing>
    </w:r>
    <w:r w:rsidR="007174A7">
      <w:rPr>
        <w:noProof/>
      </w:rPr>
      <w:t xml:space="preserve">  </w:t>
    </w:r>
    <w:r w:rsidR="007174A7">
      <w:ptab w:relativeTo="margin" w:alignment="center" w:leader="none"/>
    </w:r>
    <w:r w:rsidR="007174A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4B83" w14:textId="77777777" w:rsidR="003D49AE" w:rsidRDefault="003D49AE" w:rsidP="007174A7">
      <w:r>
        <w:separator/>
      </w:r>
    </w:p>
  </w:footnote>
  <w:footnote w:type="continuationSeparator" w:id="0">
    <w:p w14:paraId="67967E35" w14:textId="77777777" w:rsidR="003D49AE" w:rsidRDefault="003D49AE" w:rsidP="0071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5297" w14:textId="77777777" w:rsidR="00491979" w:rsidRDefault="00E9649A">
    <w:pPr>
      <w:pStyle w:val="Intestazione"/>
    </w:pPr>
    <w:r>
      <w:rPr>
        <w:noProof/>
      </w:rPr>
      <w:pict w14:anchorId="16DDA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667532" o:spid="_x0000_s2074" type="#_x0000_t75" style="position:absolute;margin-left:0;margin-top:0;width:323.25pt;height:450pt;z-index:-251651072;mso-position-horizontal:center;mso-position-horizontal-relative:margin;mso-position-vertical:center;mso-position-vertical-relative:margin" o:allowincell="f">
          <v:imagedata r:id="rId1" o:title="sdf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B129" w14:textId="77777777" w:rsidR="007174A7" w:rsidRDefault="00E9649A">
    <w:pPr>
      <w:pStyle w:val="Intestazione"/>
    </w:pPr>
    <w:r>
      <w:rPr>
        <w:noProof/>
      </w:rPr>
      <w:pict w14:anchorId="51857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667533" o:spid="_x0000_s2075" type="#_x0000_t75" style="position:absolute;margin-left:0;margin-top:0;width:323.25pt;height:450pt;z-index:-251650048;mso-position-horizontal:center;mso-position-horizontal-relative:margin;mso-position-vertical:center;mso-position-vertical-relative:margin" o:allowincell="f">
          <v:imagedata r:id="rId1" o:title="sdfv"/>
          <w10:wrap anchorx="margin" anchory="margin"/>
        </v:shape>
      </w:pict>
    </w:r>
    <w:r w:rsidR="007174A7">
      <w:rPr>
        <w:noProof/>
      </w:rPr>
      <w:drawing>
        <wp:anchor distT="0" distB="0" distL="114300" distR="114300" simplePos="0" relativeHeight="251659264" behindDoc="0" locked="0" layoutInCell="1" allowOverlap="1" wp14:anchorId="08F7ADF2" wp14:editId="20D8D9FC">
          <wp:simplePos x="0" y="0"/>
          <wp:positionH relativeFrom="margin">
            <wp:align>center</wp:align>
          </wp:positionH>
          <wp:positionV relativeFrom="paragraph">
            <wp:posOffset>-181610</wp:posOffset>
          </wp:positionV>
          <wp:extent cx="1838325" cy="975691"/>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22.11.2016-Marchio-revisione-ultim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8325" cy="9756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13BE" w14:textId="77777777" w:rsidR="00491979" w:rsidRDefault="00E9649A">
    <w:pPr>
      <w:pStyle w:val="Intestazione"/>
    </w:pPr>
    <w:r>
      <w:rPr>
        <w:noProof/>
      </w:rPr>
      <w:pict w14:anchorId="3A37C5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667531" o:spid="_x0000_s2073" type="#_x0000_t75" style="position:absolute;margin-left:0;margin-top:0;width:323.25pt;height:450pt;z-index:-251652096;mso-position-horizontal:center;mso-position-horizontal-relative:margin;mso-position-vertical:center;mso-position-vertical-relative:margin" o:allowincell="f">
          <v:imagedata r:id="rId1" o:title="sdf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329"/>
    <w:multiLevelType w:val="hybridMultilevel"/>
    <w:tmpl w:val="6EAA0D1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B15485C"/>
    <w:multiLevelType w:val="multilevel"/>
    <w:tmpl w:val="6788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921E9"/>
    <w:multiLevelType w:val="multilevel"/>
    <w:tmpl w:val="62F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813E1"/>
    <w:multiLevelType w:val="hybridMultilevel"/>
    <w:tmpl w:val="C276AE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78C0E79"/>
    <w:multiLevelType w:val="hybridMultilevel"/>
    <w:tmpl w:val="798C5982"/>
    <w:lvl w:ilvl="0" w:tplc="953A6D68">
      <w:start w:val="1"/>
      <w:numFmt w:val="lowerLetter"/>
      <w:lvlText w:val="%1)"/>
      <w:lvlJc w:val="left"/>
      <w:pPr>
        <w:tabs>
          <w:tab w:val="num" w:pos="357"/>
        </w:tabs>
        <w:ind w:left="454" w:firstLine="113"/>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1DB02815"/>
    <w:multiLevelType w:val="hybridMultilevel"/>
    <w:tmpl w:val="CE588A4A"/>
    <w:lvl w:ilvl="0" w:tplc="6342676A">
      <w:start w:val="1"/>
      <w:numFmt w:val="lowerLetter"/>
      <w:lvlText w:val="%1)"/>
      <w:lvlJc w:val="left"/>
      <w:pPr>
        <w:tabs>
          <w:tab w:val="num" w:pos="785"/>
        </w:tabs>
        <w:ind w:left="785" w:hanging="360"/>
      </w:pPr>
      <w:rPr>
        <w:rFonts w:hint="default"/>
      </w:rPr>
    </w:lvl>
    <w:lvl w:ilvl="1" w:tplc="DD64088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3A36E74"/>
    <w:multiLevelType w:val="multilevel"/>
    <w:tmpl w:val="3924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340DB"/>
    <w:multiLevelType w:val="hybridMultilevel"/>
    <w:tmpl w:val="AF24A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2B769A"/>
    <w:multiLevelType w:val="hybridMultilevel"/>
    <w:tmpl w:val="A3384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3D4152"/>
    <w:multiLevelType w:val="multilevel"/>
    <w:tmpl w:val="5AFE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9C095F"/>
    <w:multiLevelType w:val="hybridMultilevel"/>
    <w:tmpl w:val="798C5982"/>
    <w:lvl w:ilvl="0" w:tplc="953A6D68">
      <w:start w:val="1"/>
      <w:numFmt w:val="lowerLetter"/>
      <w:lvlText w:val="%1)"/>
      <w:lvlJc w:val="left"/>
      <w:pPr>
        <w:tabs>
          <w:tab w:val="num" w:pos="357"/>
        </w:tabs>
        <w:ind w:left="454" w:firstLine="113"/>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43BC36C2"/>
    <w:multiLevelType w:val="hybridMultilevel"/>
    <w:tmpl w:val="FF0CF460"/>
    <w:lvl w:ilvl="0" w:tplc="04100001">
      <w:start w:val="1"/>
      <w:numFmt w:val="bullet"/>
      <w:lvlText w:val=""/>
      <w:lvlJc w:val="left"/>
      <w:pPr>
        <w:tabs>
          <w:tab w:val="num" w:pos="785"/>
        </w:tabs>
        <w:ind w:left="785" w:hanging="360"/>
      </w:pPr>
      <w:rPr>
        <w:rFonts w:ascii="Symbol" w:hAnsi="Symbol" w:hint="default"/>
      </w:rPr>
    </w:lvl>
    <w:lvl w:ilvl="1" w:tplc="DD640884">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7CC11F6"/>
    <w:multiLevelType w:val="hybridMultilevel"/>
    <w:tmpl w:val="798C5982"/>
    <w:lvl w:ilvl="0" w:tplc="953A6D68">
      <w:start w:val="1"/>
      <w:numFmt w:val="lowerLetter"/>
      <w:lvlText w:val="%1)"/>
      <w:lvlJc w:val="left"/>
      <w:pPr>
        <w:tabs>
          <w:tab w:val="num" w:pos="357"/>
        </w:tabs>
        <w:ind w:left="454" w:firstLine="113"/>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49B85194"/>
    <w:multiLevelType w:val="multilevel"/>
    <w:tmpl w:val="9DC4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B00FC"/>
    <w:multiLevelType w:val="multilevel"/>
    <w:tmpl w:val="F1A010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pStyle w:val="Titolo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583D5FEE"/>
    <w:multiLevelType w:val="multilevel"/>
    <w:tmpl w:val="07E66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31CD8"/>
    <w:multiLevelType w:val="hybridMultilevel"/>
    <w:tmpl w:val="89F0222A"/>
    <w:lvl w:ilvl="0" w:tplc="AD0E6BD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16401C"/>
    <w:multiLevelType w:val="hybridMultilevel"/>
    <w:tmpl w:val="4CD2AB7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67BE2FB4"/>
    <w:multiLevelType w:val="hybridMultilevel"/>
    <w:tmpl w:val="9876934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694833C8"/>
    <w:multiLevelType w:val="hybridMultilevel"/>
    <w:tmpl w:val="717634A0"/>
    <w:lvl w:ilvl="0" w:tplc="9A040492">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9F40A7"/>
    <w:multiLevelType w:val="hybridMultilevel"/>
    <w:tmpl w:val="1BB07E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68063E5"/>
    <w:multiLevelType w:val="multilevel"/>
    <w:tmpl w:val="375C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57550"/>
    <w:multiLevelType w:val="hybridMultilevel"/>
    <w:tmpl w:val="01FA3C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80463E"/>
    <w:multiLevelType w:val="hybridMultilevel"/>
    <w:tmpl w:val="71DA1D9C"/>
    <w:lvl w:ilvl="0" w:tplc="27B82DFC">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C73959"/>
    <w:multiLevelType w:val="hybridMultilevel"/>
    <w:tmpl w:val="76E81C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676923294">
    <w:abstractNumId w:val="14"/>
  </w:num>
  <w:num w:numId="2" w16cid:durableId="1565212781">
    <w:abstractNumId w:val="5"/>
  </w:num>
  <w:num w:numId="3" w16cid:durableId="1421026426">
    <w:abstractNumId w:val="11"/>
  </w:num>
  <w:num w:numId="4" w16cid:durableId="190997574">
    <w:abstractNumId w:val="19"/>
  </w:num>
  <w:num w:numId="5" w16cid:durableId="1263607847">
    <w:abstractNumId w:val="0"/>
  </w:num>
  <w:num w:numId="6" w16cid:durableId="1570848647">
    <w:abstractNumId w:val="17"/>
  </w:num>
  <w:num w:numId="7" w16cid:durableId="1651247447">
    <w:abstractNumId w:val="18"/>
  </w:num>
  <w:num w:numId="8" w16cid:durableId="1325162115">
    <w:abstractNumId w:val="13"/>
  </w:num>
  <w:num w:numId="9" w16cid:durableId="1009600679">
    <w:abstractNumId w:val="1"/>
  </w:num>
  <w:num w:numId="10" w16cid:durableId="1692755814">
    <w:abstractNumId w:val="2"/>
  </w:num>
  <w:num w:numId="11" w16cid:durableId="1260142998">
    <w:abstractNumId w:val="21"/>
  </w:num>
  <w:num w:numId="12" w16cid:durableId="789474362">
    <w:abstractNumId w:val="6"/>
  </w:num>
  <w:num w:numId="13" w16cid:durableId="1702320889">
    <w:abstractNumId w:val="8"/>
  </w:num>
  <w:num w:numId="14" w16cid:durableId="159665914">
    <w:abstractNumId w:val="23"/>
  </w:num>
  <w:num w:numId="15" w16cid:durableId="1058670452">
    <w:abstractNumId w:val="15"/>
  </w:num>
  <w:num w:numId="16" w16cid:durableId="1389063268">
    <w:abstractNumId w:val="20"/>
  </w:num>
  <w:num w:numId="17" w16cid:durableId="1988703067">
    <w:abstractNumId w:val="24"/>
  </w:num>
  <w:num w:numId="18" w16cid:durableId="2085100686">
    <w:abstractNumId w:val="3"/>
  </w:num>
  <w:num w:numId="19" w16cid:durableId="2085569224">
    <w:abstractNumId w:val="16"/>
  </w:num>
  <w:num w:numId="20" w16cid:durableId="1848206005">
    <w:abstractNumId w:val="22"/>
  </w:num>
  <w:num w:numId="21" w16cid:durableId="773943781">
    <w:abstractNumId w:val="7"/>
  </w:num>
  <w:num w:numId="22" w16cid:durableId="17821439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912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3776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000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A7"/>
    <w:rsid w:val="00010647"/>
    <w:rsid w:val="000226BF"/>
    <w:rsid w:val="00023838"/>
    <w:rsid w:val="00027E0C"/>
    <w:rsid w:val="00030EAB"/>
    <w:rsid w:val="0006603E"/>
    <w:rsid w:val="00075C9B"/>
    <w:rsid w:val="00092F37"/>
    <w:rsid w:val="000D4D24"/>
    <w:rsid w:val="000D648E"/>
    <w:rsid w:val="000F5780"/>
    <w:rsid w:val="00107815"/>
    <w:rsid w:val="00126024"/>
    <w:rsid w:val="001C4B38"/>
    <w:rsid w:val="001F396D"/>
    <w:rsid w:val="00214124"/>
    <w:rsid w:val="002732AC"/>
    <w:rsid w:val="00275AA4"/>
    <w:rsid w:val="00286C4B"/>
    <w:rsid w:val="00301489"/>
    <w:rsid w:val="0031275D"/>
    <w:rsid w:val="003129CD"/>
    <w:rsid w:val="0035198A"/>
    <w:rsid w:val="00364D5B"/>
    <w:rsid w:val="00387478"/>
    <w:rsid w:val="003A3A85"/>
    <w:rsid w:val="003B131A"/>
    <w:rsid w:val="003C07CC"/>
    <w:rsid w:val="003D1E1B"/>
    <w:rsid w:val="003D49AE"/>
    <w:rsid w:val="003D7B9D"/>
    <w:rsid w:val="00491979"/>
    <w:rsid w:val="004A061B"/>
    <w:rsid w:val="004E204B"/>
    <w:rsid w:val="00507CED"/>
    <w:rsid w:val="005157BA"/>
    <w:rsid w:val="00576728"/>
    <w:rsid w:val="00580796"/>
    <w:rsid w:val="00581172"/>
    <w:rsid w:val="005908D7"/>
    <w:rsid w:val="005928BC"/>
    <w:rsid w:val="005C0C6F"/>
    <w:rsid w:val="005E0AE9"/>
    <w:rsid w:val="00605E8C"/>
    <w:rsid w:val="00617EE3"/>
    <w:rsid w:val="0063098E"/>
    <w:rsid w:val="0063519A"/>
    <w:rsid w:val="00660735"/>
    <w:rsid w:val="00663144"/>
    <w:rsid w:val="00663BF7"/>
    <w:rsid w:val="00667606"/>
    <w:rsid w:val="00677017"/>
    <w:rsid w:val="00677886"/>
    <w:rsid w:val="00697A32"/>
    <w:rsid w:val="006A4F39"/>
    <w:rsid w:val="006C1405"/>
    <w:rsid w:val="006E57B7"/>
    <w:rsid w:val="006F15BF"/>
    <w:rsid w:val="006F714E"/>
    <w:rsid w:val="00700A2F"/>
    <w:rsid w:val="00704133"/>
    <w:rsid w:val="00705448"/>
    <w:rsid w:val="007174A7"/>
    <w:rsid w:val="007203A2"/>
    <w:rsid w:val="00725EB9"/>
    <w:rsid w:val="00750929"/>
    <w:rsid w:val="007931BC"/>
    <w:rsid w:val="007E2C25"/>
    <w:rsid w:val="00804E4A"/>
    <w:rsid w:val="00817F0B"/>
    <w:rsid w:val="00840B1B"/>
    <w:rsid w:val="008874DF"/>
    <w:rsid w:val="00896E6A"/>
    <w:rsid w:val="008B1E9F"/>
    <w:rsid w:val="008F5CEF"/>
    <w:rsid w:val="008F699A"/>
    <w:rsid w:val="00904CDB"/>
    <w:rsid w:val="00912968"/>
    <w:rsid w:val="00924B19"/>
    <w:rsid w:val="00957567"/>
    <w:rsid w:val="00970BE7"/>
    <w:rsid w:val="00970D05"/>
    <w:rsid w:val="00972ADF"/>
    <w:rsid w:val="009743D2"/>
    <w:rsid w:val="009924BE"/>
    <w:rsid w:val="009D07ED"/>
    <w:rsid w:val="009F5CDC"/>
    <w:rsid w:val="00A11936"/>
    <w:rsid w:val="00A34747"/>
    <w:rsid w:val="00A46FC6"/>
    <w:rsid w:val="00A72CC6"/>
    <w:rsid w:val="00A907ED"/>
    <w:rsid w:val="00AA6ACE"/>
    <w:rsid w:val="00AA7772"/>
    <w:rsid w:val="00AB750E"/>
    <w:rsid w:val="00AC4CB0"/>
    <w:rsid w:val="00AE4DB4"/>
    <w:rsid w:val="00B01F0D"/>
    <w:rsid w:val="00B170E1"/>
    <w:rsid w:val="00B57220"/>
    <w:rsid w:val="00B92164"/>
    <w:rsid w:val="00BA4F96"/>
    <w:rsid w:val="00BB1E26"/>
    <w:rsid w:val="00BD5B9E"/>
    <w:rsid w:val="00BF3F31"/>
    <w:rsid w:val="00C071C5"/>
    <w:rsid w:val="00C35FEF"/>
    <w:rsid w:val="00C42F66"/>
    <w:rsid w:val="00C66D02"/>
    <w:rsid w:val="00C86185"/>
    <w:rsid w:val="00CA735C"/>
    <w:rsid w:val="00CB4C1F"/>
    <w:rsid w:val="00CC5363"/>
    <w:rsid w:val="00CD179E"/>
    <w:rsid w:val="00CD4E8B"/>
    <w:rsid w:val="00CE5E8E"/>
    <w:rsid w:val="00D60380"/>
    <w:rsid w:val="00D945C5"/>
    <w:rsid w:val="00DA6926"/>
    <w:rsid w:val="00DA742F"/>
    <w:rsid w:val="00DC12E8"/>
    <w:rsid w:val="00DC371E"/>
    <w:rsid w:val="00DC6263"/>
    <w:rsid w:val="00DD31F0"/>
    <w:rsid w:val="00E2092E"/>
    <w:rsid w:val="00E267DB"/>
    <w:rsid w:val="00E33F4C"/>
    <w:rsid w:val="00E401CB"/>
    <w:rsid w:val="00E41A7D"/>
    <w:rsid w:val="00E53DE6"/>
    <w:rsid w:val="00E744B1"/>
    <w:rsid w:val="00E77DC1"/>
    <w:rsid w:val="00E87D52"/>
    <w:rsid w:val="00E9649A"/>
    <w:rsid w:val="00EA1D81"/>
    <w:rsid w:val="00EC2087"/>
    <w:rsid w:val="00ED069E"/>
    <w:rsid w:val="00ED6B63"/>
    <w:rsid w:val="00EE0709"/>
    <w:rsid w:val="00EF19A0"/>
    <w:rsid w:val="00F0465F"/>
    <w:rsid w:val="00F10BEB"/>
    <w:rsid w:val="00F20A45"/>
    <w:rsid w:val="00F544D0"/>
    <w:rsid w:val="00F56D0C"/>
    <w:rsid w:val="00F622C9"/>
    <w:rsid w:val="00FB58F7"/>
    <w:rsid w:val="00FC0579"/>
    <w:rsid w:val="00FC6576"/>
    <w:rsid w:val="00FD6281"/>
    <w:rsid w:val="00FF5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182E2511"/>
  <w15:docId w15:val="{AFF05515-7E98-47A3-BB6B-70ABD18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B750E"/>
    <w:pPr>
      <w:spacing w:after="0" w:line="240" w:lineRule="auto"/>
    </w:pPr>
    <w:rPr>
      <w:rFonts w:ascii="SwitzerlandLight" w:eastAsia="Times New Roman" w:hAnsi="SwitzerlandLight" w:cs="Times New Roman"/>
      <w:kern w:val="40"/>
      <w:szCs w:val="20"/>
      <w:lang w:eastAsia="it-IT"/>
    </w:rPr>
  </w:style>
  <w:style w:type="paragraph" w:styleId="Titolo1">
    <w:name w:val="heading 1"/>
    <w:basedOn w:val="Normale"/>
    <w:next w:val="Normale"/>
    <w:link w:val="Titolo1Carattere"/>
    <w:uiPriority w:val="9"/>
    <w:qFormat/>
    <w:rsid w:val="00FF5E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AB750E"/>
    <w:pPr>
      <w:keepNext/>
      <w:spacing w:line="480" w:lineRule="auto"/>
      <w:jc w:val="center"/>
      <w:outlineLvl w:val="1"/>
    </w:pPr>
    <w:rPr>
      <w:rFonts w:ascii="Times New Roman" w:hAnsi="Times New Roman"/>
      <w:b/>
      <w:bCs/>
      <w:sz w:val="40"/>
    </w:rPr>
  </w:style>
  <w:style w:type="paragraph" w:styleId="Titolo3">
    <w:name w:val="heading 3"/>
    <w:basedOn w:val="Normale"/>
    <w:next w:val="Normale"/>
    <w:link w:val="Titolo3Carattere"/>
    <w:qFormat/>
    <w:rsid w:val="00AB750E"/>
    <w:pPr>
      <w:keepNext/>
      <w:numPr>
        <w:ilvl w:val="2"/>
        <w:numId w:val="1"/>
      </w:numPr>
      <w:spacing w:line="360" w:lineRule="auto"/>
      <w:jc w:val="both"/>
      <w:outlineLvl w:val="2"/>
    </w:pPr>
    <w:rPr>
      <w:rFonts w:ascii="Arial" w:hAnsi="Arial"/>
      <w:b/>
      <w:bCs/>
      <w:kern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74A7"/>
    <w:pPr>
      <w:tabs>
        <w:tab w:val="center" w:pos="4819"/>
        <w:tab w:val="right" w:pos="9638"/>
      </w:tabs>
    </w:pPr>
  </w:style>
  <w:style w:type="character" w:customStyle="1" w:styleId="IntestazioneCarattere">
    <w:name w:val="Intestazione Carattere"/>
    <w:basedOn w:val="Carpredefinitoparagrafo"/>
    <w:link w:val="Intestazione"/>
    <w:uiPriority w:val="99"/>
    <w:rsid w:val="007174A7"/>
  </w:style>
  <w:style w:type="paragraph" w:styleId="Pidipagina">
    <w:name w:val="footer"/>
    <w:basedOn w:val="Normale"/>
    <w:link w:val="PidipaginaCarattere"/>
    <w:uiPriority w:val="99"/>
    <w:unhideWhenUsed/>
    <w:rsid w:val="007174A7"/>
    <w:pPr>
      <w:tabs>
        <w:tab w:val="center" w:pos="4819"/>
        <w:tab w:val="right" w:pos="9638"/>
      </w:tabs>
    </w:pPr>
  </w:style>
  <w:style w:type="character" w:customStyle="1" w:styleId="PidipaginaCarattere">
    <w:name w:val="Piè di pagina Carattere"/>
    <w:basedOn w:val="Carpredefinitoparagrafo"/>
    <w:link w:val="Pidipagina"/>
    <w:uiPriority w:val="99"/>
    <w:rsid w:val="007174A7"/>
  </w:style>
  <w:style w:type="paragraph" w:customStyle="1" w:styleId="Pa1">
    <w:name w:val="Pa1"/>
    <w:basedOn w:val="Normale"/>
    <w:next w:val="Normale"/>
    <w:uiPriority w:val="99"/>
    <w:rsid w:val="007174A7"/>
    <w:pPr>
      <w:autoSpaceDE w:val="0"/>
      <w:autoSpaceDN w:val="0"/>
      <w:adjustRightInd w:val="0"/>
      <w:spacing w:line="241" w:lineRule="atLeast"/>
    </w:pPr>
    <w:rPr>
      <w:rFonts w:ascii="Raleway" w:hAnsi="Raleway"/>
      <w:sz w:val="24"/>
      <w:szCs w:val="24"/>
    </w:rPr>
  </w:style>
  <w:style w:type="paragraph" w:styleId="Testofumetto">
    <w:name w:val="Balloon Text"/>
    <w:basedOn w:val="Normale"/>
    <w:link w:val="TestofumettoCarattere"/>
    <w:uiPriority w:val="99"/>
    <w:semiHidden/>
    <w:unhideWhenUsed/>
    <w:rsid w:val="007174A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174A7"/>
    <w:rPr>
      <w:rFonts w:ascii="Segoe UI" w:hAnsi="Segoe UI" w:cs="Segoe UI"/>
      <w:sz w:val="18"/>
      <w:szCs w:val="18"/>
    </w:rPr>
  </w:style>
  <w:style w:type="character" w:styleId="Collegamentoipertestuale">
    <w:name w:val="Hyperlink"/>
    <w:basedOn w:val="Carpredefinitoparagrafo"/>
    <w:uiPriority w:val="99"/>
    <w:unhideWhenUsed/>
    <w:rsid w:val="00E2092E"/>
    <w:rPr>
      <w:color w:val="0563C1" w:themeColor="hyperlink"/>
      <w:u w:val="single"/>
    </w:rPr>
  </w:style>
  <w:style w:type="paragraph" w:styleId="NormaleWeb">
    <w:name w:val="Normal (Web)"/>
    <w:basedOn w:val="Normale"/>
    <w:uiPriority w:val="99"/>
    <w:unhideWhenUsed/>
    <w:rsid w:val="00ED069E"/>
    <w:pPr>
      <w:spacing w:before="100" w:beforeAutospacing="1" w:after="100" w:afterAutospacing="1"/>
    </w:pPr>
    <w:rPr>
      <w:rFonts w:ascii="Times New Roman" w:hAnsi="Times New Roman"/>
      <w:sz w:val="24"/>
      <w:szCs w:val="24"/>
    </w:rPr>
  </w:style>
  <w:style w:type="character" w:customStyle="1" w:styleId="Titolo2Carattere">
    <w:name w:val="Titolo 2 Carattere"/>
    <w:basedOn w:val="Carpredefinitoparagrafo"/>
    <w:link w:val="Titolo2"/>
    <w:rsid w:val="00AB750E"/>
    <w:rPr>
      <w:rFonts w:ascii="Times New Roman" w:eastAsia="Times New Roman" w:hAnsi="Times New Roman" w:cs="Times New Roman"/>
      <w:b/>
      <w:bCs/>
      <w:kern w:val="40"/>
      <w:sz w:val="40"/>
      <w:szCs w:val="20"/>
      <w:lang w:eastAsia="it-IT"/>
    </w:rPr>
  </w:style>
  <w:style w:type="character" w:customStyle="1" w:styleId="Titolo3Carattere">
    <w:name w:val="Titolo 3 Carattere"/>
    <w:basedOn w:val="Carpredefinitoparagrafo"/>
    <w:link w:val="Titolo3"/>
    <w:rsid w:val="00AB750E"/>
    <w:rPr>
      <w:rFonts w:ascii="Arial" w:eastAsia="Times New Roman" w:hAnsi="Arial" w:cs="Times New Roman"/>
      <w:b/>
      <w:bCs/>
      <w:sz w:val="24"/>
      <w:szCs w:val="20"/>
      <w:lang w:eastAsia="it-IT"/>
    </w:rPr>
  </w:style>
  <w:style w:type="paragraph" w:styleId="Rientrocorpodeltesto2">
    <w:name w:val="Body Text Indent 2"/>
    <w:basedOn w:val="Normale"/>
    <w:link w:val="Rientrocorpodeltesto2Carattere"/>
    <w:rsid w:val="00AB750E"/>
    <w:pPr>
      <w:autoSpaceDE w:val="0"/>
      <w:autoSpaceDN w:val="0"/>
      <w:spacing w:before="360"/>
      <w:ind w:firstLine="709"/>
      <w:jc w:val="both"/>
    </w:pPr>
    <w:rPr>
      <w:rFonts w:ascii="Times New Roman" w:hAnsi="Times New Roman"/>
      <w:kern w:val="0"/>
      <w:sz w:val="24"/>
      <w:szCs w:val="24"/>
      <w:lang w:val="x-none" w:eastAsia="x-none"/>
    </w:rPr>
  </w:style>
  <w:style w:type="character" w:customStyle="1" w:styleId="Rientrocorpodeltesto2Carattere">
    <w:name w:val="Rientro corpo del testo 2 Carattere"/>
    <w:basedOn w:val="Carpredefinitoparagrafo"/>
    <w:link w:val="Rientrocorpodeltesto2"/>
    <w:rsid w:val="00AB750E"/>
    <w:rPr>
      <w:rFonts w:ascii="Times New Roman" w:eastAsia="Times New Roman" w:hAnsi="Times New Roman" w:cs="Times New Roman"/>
      <w:sz w:val="24"/>
      <w:szCs w:val="24"/>
      <w:lang w:val="x-none" w:eastAsia="x-none"/>
    </w:rPr>
  </w:style>
  <w:style w:type="paragraph" w:customStyle="1" w:styleId="Corpodeltesto1">
    <w:name w:val="Corpo del testo1"/>
    <w:basedOn w:val="Normale"/>
    <w:rsid w:val="00AB750E"/>
    <w:pPr>
      <w:widowControl w:val="0"/>
      <w:suppressAutoHyphens/>
      <w:autoSpaceDE w:val="0"/>
      <w:autoSpaceDN w:val="0"/>
      <w:adjustRightInd w:val="0"/>
      <w:jc w:val="both"/>
    </w:pPr>
    <w:rPr>
      <w:rFonts w:ascii="Times New Roman" w:eastAsia="Arial Unicode MS" w:hAnsi="Times New Roman"/>
      <w:kern w:val="1"/>
      <w:sz w:val="24"/>
      <w:szCs w:val="24"/>
      <w:lang w:bidi="hi-IN"/>
    </w:rPr>
  </w:style>
  <w:style w:type="paragraph" w:styleId="Paragrafoelenco">
    <w:name w:val="List Paragraph"/>
    <w:basedOn w:val="Normale"/>
    <w:uiPriority w:val="34"/>
    <w:qFormat/>
    <w:rsid w:val="00B170E1"/>
    <w:pPr>
      <w:ind w:left="720"/>
      <w:contextualSpacing/>
    </w:pPr>
  </w:style>
  <w:style w:type="character" w:customStyle="1" w:styleId="Menzionenonrisolta1">
    <w:name w:val="Menzione non risolta1"/>
    <w:basedOn w:val="Carpredefinitoparagrafo"/>
    <w:uiPriority w:val="99"/>
    <w:semiHidden/>
    <w:unhideWhenUsed/>
    <w:rsid w:val="000D4D24"/>
    <w:rPr>
      <w:color w:val="808080"/>
      <w:shd w:val="clear" w:color="auto" w:fill="E6E6E6"/>
    </w:rPr>
  </w:style>
  <w:style w:type="paragraph" w:customStyle="1" w:styleId="Default">
    <w:name w:val="Default"/>
    <w:rsid w:val="00C66D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zionenonrisolta2">
    <w:name w:val="Menzione non risolta2"/>
    <w:basedOn w:val="Carpredefinitoparagrafo"/>
    <w:uiPriority w:val="99"/>
    <w:semiHidden/>
    <w:unhideWhenUsed/>
    <w:rsid w:val="009924BE"/>
    <w:rPr>
      <w:color w:val="605E5C"/>
      <w:shd w:val="clear" w:color="auto" w:fill="E1DFDD"/>
    </w:rPr>
  </w:style>
  <w:style w:type="table" w:styleId="Grigliatabella">
    <w:name w:val="Table Grid"/>
    <w:basedOn w:val="Tabellanormale"/>
    <w:rsid w:val="00EF19A0"/>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k-active">
    <w:name w:val="wk-active"/>
    <w:basedOn w:val="Normale"/>
    <w:rsid w:val="008F699A"/>
    <w:pPr>
      <w:spacing w:before="100" w:beforeAutospacing="1" w:after="100" w:afterAutospacing="1"/>
    </w:pPr>
    <w:rPr>
      <w:rFonts w:ascii="Times New Roman" w:hAnsi="Times New Roman"/>
      <w:kern w:val="0"/>
      <w:sz w:val="24"/>
      <w:szCs w:val="24"/>
    </w:rPr>
  </w:style>
  <w:style w:type="character" w:customStyle="1" w:styleId="tab-label">
    <w:name w:val="tab-label"/>
    <w:basedOn w:val="Carpredefinitoparagrafo"/>
    <w:rsid w:val="008F699A"/>
  </w:style>
  <w:style w:type="character" w:customStyle="1" w:styleId="Titolo1Carattere">
    <w:name w:val="Titolo 1 Carattere"/>
    <w:basedOn w:val="Carpredefinitoparagrafo"/>
    <w:link w:val="Titolo1"/>
    <w:uiPriority w:val="9"/>
    <w:rsid w:val="00FF5E5E"/>
    <w:rPr>
      <w:rFonts w:asciiTheme="majorHAnsi" w:eastAsiaTheme="majorEastAsia" w:hAnsiTheme="majorHAnsi" w:cstheme="majorBidi"/>
      <w:color w:val="2E74B5" w:themeColor="accent1" w:themeShade="BF"/>
      <w:kern w:val="40"/>
      <w:sz w:val="32"/>
      <w:szCs w:val="32"/>
      <w:lang w:eastAsia="it-IT"/>
    </w:rPr>
  </w:style>
  <w:style w:type="paragraph" w:styleId="Corpotesto">
    <w:name w:val="Body Text"/>
    <w:basedOn w:val="Normale"/>
    <w:link w:val="CorpotestoCarattere"/>
    <w:uiPriority w:val="99"/>
    <w:semiHidden/>
    <w:unhideWhenUsed/>
    <w:rsid w:val="00FF5E5E"/>
    <w:pPr>
      <w:spacing w:after="120"/>
    </w:pPr>
  </w:style>
  <w:style w:type="character" w:customStyle="1" w:styleId="CorpotestoCarattere">
    <w:name w:val="Corpo testo Carattere"/>
    <w:basedOn w:val="Carpredefinitoparagrafo"/>
    <w:link w:val="Corpotesto"/>
    <w:uiPriority w:val="99"/>
    <w:semiHidden/>
    <w:rsid w:val="00FF5E5E"/>
    <w:rPr>
      <w:rFonts w:ascii="SwitzerlandLight" w:eastAsia="Times New Roman" w:hAnsi="SwitzerlandLight" w:cs="Times New Roman"/>
      <w:kern w:val="40"/>
      <w:szCs w:val="20"/>
      <w:lang w:eastAsia="it-IT"/>
    </w:rPr>
  </w:style>
  <w:style w:type="paragraph" w:customStyle="1" w:styleId="Textbody">
    <w:name w:val="Text body"/>
    <w:basedOn w:val="Normale"/>
    <w:rsid w:val="00AE4DB4"/>
    <w:pPr>
      <w:autoSpaceDE w:val="0"/>
      <w:autoSpaceDN w:val="0"/>
      <w:spacing w:after="120" w:line="240" w:lineRule="atLeast"/>
      <w:jc w:val="both"/>
      <w:textAlignment w:val="baseline"/>
    </w:pPr>
    <w:rPr>
      <w:rFonts w:ascii="Calibri" w:hAnsi="Calibri"/>
      <w:color w:val="000000"/>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0836">
      <w:bodyDiv w:val="1"/>
      <w:marLeft w:val="0"/>
      <w:marRight w:val="0"/>
      <w:marTop w:val="0"/>
      <w:marBottom w:val="0"/>
      <w:divBdr>
        <w:top w:val="none" w:sz="0" w:space="0" w:color="auto"/>
        <w:left w:val="none" w:sz="0" w:space="0" w:color="auto"/>
        <w:bottom w:val="none" w:sz="0" w:space="0" w:color="auto"/>
        <w:right w:val="none" w:sz="0" w:space="0" w:color="auto"/>
      </w:divBdr>
    </w:div>
    <w:div w:id="1156148425">
      <w:bodyDiv w:val="1"/>
      <w:marLeft w:val="0"/>
      <w:marRight w:val="0"/>
      <w:marTop w:val="0"/>
      <w:marBottom w:val="0"/>
      <w:divBdr>
        <w:top w:val="none" w:sz="0" w:space="0" w:color="auto"/>
        <w:left w:val="none" w:sz="0" w:space="0" w:color="auto"/>
        <w:bottom w:val="none" w:sz="0" w:space="0" w:color="auto"/>
        <w:right w:val="none" w:sz="0" w:space="0" w:color="auto"/>
      </w:divBdr>
      <w:divsChild>
        <w:div w:id="1935820702">
          <w:marLeft w:val="0"/>
          <w:marRight w:val="0"/>
          <w:marTop w:val="0"/>
          <w:marBottom w:val="0"/>
          <w:divBdr>
            <w:top w:val="none" w:sz="0" w:space="0" w:color="auto"/>
            <w:left w:val="none" w:sz="0" w:space="0" w:color="auto"/>
            <w:bottom w:val="none" w:sz="0" w:space="0" w:color="auto"/>
            <w:right w:val="none" w:sz="0" w:space="0" w:color="auto"/>
          </w:divBdr>
          <w:divsChild>
            <w:div w:id="1853834444">
              <w:marLeft w:val="0"/>
              <w:marRight w:val="0"/>
              <w:marTop w:val="0"/>
              <w:marBottom w:val="0"/>
              <w:divBdr>
                <w:top w:val="none" w:sz="0" w:space="0" w:color="auto"/>
                <w:left w:val="none" w:sz="0" w:space="0" w:color="auto"/>
                <w:bottom w:val="none" w:sz="0" w:space="0" w:color="auto"/>
                <w:right w:val="none" w:sz="0" w:space="0" w:color="auto"/>
              </w:divBdr>
              <w:divsChild>
                <w:div w:id="994261609">
                  <w:marLeft w:val="0"/>
                  <w:marRight w:val="0"/>
                  <w:marTop w:val="0"/>
                  <w:marBottom w:val="0"/>
                  <w:divBdr>
                    <w:top w:val="none" w:sz="0" w:space="0" w:color="auto"/>
                    <w:left w:val="none" w:sz="0" w:space="0" w:color="auto"/>
                    <w:bottom w:val="none" w:sz="0" w:space="0" w:color="auto"/>
                    <w:right w:val="none" w:sz="0" w:space="0" w:color="auto"/>
                  </w:divBdr>
                  <w:divsChild>
                    <w:div w:id="16605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136">
          <w:marLeft w:val="0"/>
          <w:marRight w:val="0"/>
          <w:marTop w:val="0"/>
          <w:marBottom w:val="0"/>
          <w:divBdr>
            <w:top w:val="none" w:sz="0" w:space="0" w:color="auto"/>
            <w:left w:val="none" w:sz="0" w:space="0" w:color="auto"/>
            <w:bottom w:val="none" w:sz="0" w:space="0" w:color="auto"/>
            <w:right w:val="none" w:sz="0" w:space="0" w:color="auto"/>
          </w:divBdr>
          <w:divsChild>
            <w:div w:id="789469332">
              <w:marLeft w:val="0"/>
              <w:marRight w:val="0"/>
              <w:marTop w:val="0"/>
              <w:marBottom w:val="0"/>
              <w:divBdr>
                <w:top w:val="none" w:sz="0" w:space="0" w:color="auto"/>
                <w:left w:val="none" w:sz="0" w:space="0" w:color="auto"/>
                <w:bottom w:val="none" w:sz="0" w:space="0" w:color="auto"/>
                <w:right w:val="none" w:sz="0" w:space="0" w:color="auto"/>
              </w:divBdr>
              <w:divsChild>
                <w:div w:id="1082220145">
                  <w:marLeft w:val="0"/>
                  <w:marRight w:val="0"/>
                  <w:marTop w:val="0"/>
                  <w:marBottom w:val="0"/>
                  <w:divBdr>
                    <w:top w:val="none" w:sz="0" w:space="0" w:color="auto"/>
                    <w:left w:val="none" w:sz="0" w:space="0" w:color="auto"/>
                    <w:bottom w:val="none" w:sz="0" w:space="0" w:color="auto"/>
                    <w:right w:val="none" w:sz="0" w:space="0" w:color="auto"/>
                  </w:divBdr>
                  <w:divsChild>
                    <w:div w:id="125970626">
                      <w:marLeft w:val="0"/>
                      <w:marRight w:val="0"/>
                      <w:marTop w:val="0"/>
                      <w:marBottom w:val="0"/>
                      <w:divBdr>
                        <w:top w:val="none" w:sz="0" w:space="0" w:color="auto"/>
                        <w:left w:val="none" w:sz="0" w:space="0" w:color="auto"/>
                        <w:bottom w:val="none" w:sz="0" w:space="0" w:color="auto"/>
                        <w:right w:val="none" w:sz="0" w:space="0" w:color="auto"/>
                      </w:divBdr>
                      <w:divsChild>
                        <w:div w:id="272783584">
                          <w:marLeft w:val="0"/>
                          <w:marRight w:val="0"/>
                          <w:marTop w:val="0"/>
                          <w:marBottom w:val="0"/>
                          <w:divBdr>
                            <w:top w:val="none" w:sz="0" w:space="0" w:color="auto"/>
                            <w:left w:val="none" w:sz="0" w:space="0" w:color="auto"/>
                            <w:bottom w:val="none" w:sz="0" w:space="0" w:color="auto"/>
                            <w:right w:val="none" w:sz="0" w:space="0" w:color="auto"/>
                          </w:divBdr>
                        </w:div>
                        <w:div w:id="119650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3326">
      <w:bodyDiv w:val="1"/>
      <w:marLeft w:val="0"/>
      <w:marRight w:val="0"/>
      <w:marTop w:val="0"/>
      <w:marBottom w:val="0"/>
      <w:divBdr>
        <w:top w:val="none" w:sz="0" w:space="0" w:color="auto"/>
        <w:left w:val="none" w:sz="0" w:space="0" w:color="auto"/>
        <w:bottom w:val="none" w:sz="0" w:space="0" w:color="auto"/>
        <w:right w:val="none" w:sz="0" w:space="0" w:color="auto"/>
      </w:divBdr>
      <w:divsChild>
        <w:div w:id="1507554367">
          <w:marLeft w:val="0"/>
          <w:marRight w:val="0"/>
          <w:marTop w:val="0"/>
          <w:marBottom w:val="0"/>
          <w:divBdr>
            <w:top w:val="none" w:sz="0" w:space="0" w:color="auto"/>
            <w:left w:val="none" w:sz="0" w:space="0" w:color="auto"/>
            <w:bottom w:val="none" w:sz="0" w:space="0" w:color="auto"/>
            <w:right w:val="none" w:sz="0" w:space="0" w:color="auto"/>
          </w:divBdr>
        </w:div>
      </w:divsChild>
    </w:div>
    <w:div w:id="1369138192">
      <w:bodyDiv w:val="1"/>
      <w:marLeft w:val="0"/>
      <w:marRight w:val="0"/>
      <w:marTop w:val="0"/>
      <w:marBottom w:val="0"/>
      <w:divBdr>
        <w:top w:val="none" w:sz="0" w:space="0" w:color="auto"/>
        <w:left w:val="none" w:sz="0" w:space="0" w:color="auto"/>
        <w:bottom w:val="none" w:sz="0" w:space="0" w:color="auto"/>
        <w:right w:val="none" w:sz="0" w:space="0" w:color="auto"/>
      </w:divBdr>
    </w:div>
    <w:div w:id="1898665065">
      <w:bodyDiv w:val="1"/>
      <w:marLeft w:val="0"/>
      <w:marRight w:val="0"/>
      <w:marTop w:val="0"/>
      <w:marBottom w:val="0"/>
      <w:divBdr>
        <w:top w:val="none" w:sz="0" w:space="0" w:color="auto"/>
        <w:left w:val="none" w:sz="0" w:space="0" w:color="auto"/>
        <w:bottom w:val="none" w:sz="0" w:space="0" w:color="auto"/>
        <w:right w:val="none" w:sz="0" w:space="0" w:color="auto"/>
      </w:divBdr>
      <w:divsChild>
        <w:div w:id="1457287591">
          <w:marLeft w:val="0"/>
          <w:marRight w:val="0"/>
          <w:marTop w:val="0"/>
          <w:marBottom w:val="0"/>
          <w:divBdr>
            <w:top w:val="none" w:sz="0" w:space="0" w:color="auto"/>
            <w:left w:val="none" w:sz="0" w:space="0" w:color="auto"/>
            <w:bottom w:val="none" w:sz="0" w:space="0" w:color="auto"/>
            <w:right w:val="none" w:sz="0" w:space="0" w:color="auto"/>
          </w:divBdr>
          <w:divsChild>
            <w:div w:id="868033280">
              <w:marLeft w:val="0"/>
              <w:marRight w:val="0"/>
              <w:marTop w:val="0"/>
              <w:marBottom w:val="0"/>
              <w:divBdr>
                <w:top w:val="none" w:sz="0" w:space="0" w:color="auto"/>
                <w:left w:val="none" w:sz="0" w:space="0" w:color="auto"/>
                <w:bottom w:val="none" w:sz="0" w:space="0" w:color="auto"/>
                <w:right w:val="none" w:sz="0" w:space="0" w:color="auto"/>
              </w:divBdr>
            </w:div>
          </w:divsChild>
        </w:div>
        <w:div w:id="1670013511">
          <w:marLeft w:val="0"/>
          <w:marRight w:val="0"/>
          <w:marTop w:val="0"/>
          <w:marBottom w:val="0"/>
          <w:divBdr>
            <w:top w:val="none" w:sz="0" w:space="0" w:color="auto"/>
            <w:left w:val="none" w:sz="0" w:space="0" w:color="auto"/>
            <w:bottom w:val="none" w:sz="0" w:space="0" w:color="auto"/>
            <w:right w:val="none" w:sz="0" w:space="0" w:color="auto"/>
          </w:divBdr>
          <w:divsChild>
            <w:div w:id="167211182">
              <w:marLeft w:val="0"/>
              <w:marRight w:val="0"/>
              <w:marTop w:val="0"/>
              <w:marBottom w:val="0"/>
              <w:divBdr>
                <w:top w:val="none" w:sz="0" w:space="0" w:color="auto"/>
                <w:left w:val="none" w:sz="0" w:space="0" w:color="auto"/>
                <w:bottom w:val="none" w:sz="0" w:space="0" w:color="auto"/>
                <w:right w:val="none" w:sz="0" w:space="0" w:color="auto"/>
              </w:divBdr>
              <w:divsChild>
                <w:div w:id="11488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apvinvestimenti@legalmail.it" TargetMode="External"/><Relationship Id="rId2" Type="http://schemas.openxmlformats.org/officeDocument/2006/relationships/hyperlink" Target="mailto:apvi@apvinvestimenti.it" TargetMode="External"/><Relationship Id="rId1" Type="http://schemas.openxmlformats.org/officeDocument/2006/relationships/hyperlink" Target="mailto:apvinvestimenti@legalmail.it" TargetMode="External"/><Relationship Id="rId5" Type="http://schemas.openxmlformats.org/officeDocument/2006/relationships/image" Target="media/image3.png"/><Relationship Id="rId4" Type="http://schemas.openxmlformats.org/officeDocument/2006/relationships/hyperlink" Target="mailto:apvi@apvinvestimen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B64D7-091C-4C0C-B8EF-EF8B6AB9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1327</Words>
  <Characters>7568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Tegon</dc:creator>
  <cp:lastModifiedBy>Federica De Rossi</cp:lastModifiedBy>
  <cp:revision>7</cp:revision>
  <cp:lastPrinted>2023-07-25T13:20:00Z</cp:lastPrinted>
  <dcterms:created xsi:type="dcterms:W3CDTF">2023-08-02T13:13:00Z</dcterms:created>
  <dcterms:modified xsi:type="dcterms:W3CDTF">2023-08-02T13:54:00Z</dcterms:modified>
</cp:coreProperties>
</file>